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87B969" w14:textId="58B375DE" w:rsidR="003147A3" w:rsidRPr="006C3D8D" w:rsidRDefault="003147A3" w:rsidP="008C23B6">
      <w:pPr>
        <w:spacing w:after="0" w:line="240" w:lineRule="auto"/>
        <w:jc w:val="right"/>
        <w:rPr>
          <w:rFonts w:ascii="Times New Roman" w:eastAsia="Times New Roman" w:hAnsi="Times New Roman" w:cs="Times New Roman"/>
          <w:b/>
          <w:sz w:val="20"/>
          <w:szCs w:val="20"/>
          <w:lang w:eastAsia="pl-PL"/>
        </w:rPr>
      </w:pPr>
      <w:r w:rsidRPr="006C3D8D">
        <w:rPr>
          <w:rFonts w:ascii="Times New Roman" w:eastAsia="Times New Roman" w:hAnsi="Times New Roman" w:cs="Times New Roman"/>
          <w:b/>
          <w:sz w:val="20"/>
          <w:szCs w:val="20"/>
          <w:lang w:eastAsia="pl-PL"/>
        </w:rPr>
        <w:t>Załącznik nr 4</w:t>
      </w:r>
      <w:r w:rsidR="009C5BC4" w:rsidRPr="006C3D8D">
        <w:rPr>
          <w:rFonts w:ascii="Times New Roman" w:eastAsia="Times New Roman" w:hAnsi="Times New Roman" w:cs="Times New Roman"/>
          <w:b/>
          <w:sz w:val="20"/>
          <w:szCs w:val="20"/>
          <w:lang w:eastAsia="pl-PL"/>
        </w:rPr>
        <w:t>.1</w:t>
      </w:r>
      <w:r w:rsidRPr="006C3D8D">
        <w:rPr>
          <w:rFonts w:ascii="Times New Roman" w:eastAsia="Times New Roman" w:hAnsi="Times New Roman" w:cs="Times New Roman"/>
          <w:b/>
          <w:sz w:val="20"/>
          <w:szCs w:val="20"/>
          <w:lang w:eastAsia="pl-PL"/>
        </w:rPr>
        <w:t xml:space="preserve"> do </w:t>
      </w:r>
      <w:r w:rsidR="00FD661F" w:rsidRPr="006C3D8D">
        <w:rPr>
          <w:rFonts w:ascii="Times New Roman" w:eastAsia="Times New Roman" w:hAnsi="Times New Roman" w:cs="Times New Roman"/>
          <w:b/>
          <w:sz w:val="20"/>
          <w:szCs w:val="20"/>
          <w:lang w:eastAsia="pl-PL"/>
        </w:rPr>
        <w:t>zapytania ofertowego</w:t>
      </w:r>
    </w:p>
    <w:p w14:paraId="148A22E3" w14:textId="79B6B651" w:rsidR="00FD661F" w:rsidRPr="006C3D8D" w:rsidRDefault="00FD661F" w:rsidP="008C23B6">
      <w:pPr>
        <w:spacing w:after="0" w:line="240" w:lineRule="auto"/>
        <w:jc w:val="right"/>
        <w:rPr>
          <w:rFonts w:ascii="Times New Roman" w:eastAsia="Times New Roman" w:hAnsi="Times New Roman" w:cs="Times New Roman"/>
          <w:b/>
          <w:sz w:val="20"/>
          <w:szCs w:val="20"/>
          <w:lang w:eastAsia="pl-PL"/>
        </w:rPr>
      </w:pPr>
      <w:r w:rsidRPr="006C3D8D">
        <w:rPr>
          <w:rFonts w:ascii="Times New Roman" w:eastAsia="Times New Roman" w:hAnsi="Times New Roman" w:cs="Times New Roman"/>
          <w:b/>
          <w:sz w:val="20"/>
          <w:szCs w:val="20"/>
          <w:lang w:eastAsia="pl-PL"/>
        </w:rPr>
        <w:t>242/FZ-077/2026</w:t>
      </w:r>
    </w:p>
    <w:p w14:paraId="6AA80D8D" w14:textId="3879FC32" w:rsidR="00FD661F" w:rsidRPr="006C3D8D" w:rsidRDefault="00FD661F" w:rsidP="008C23B6">
      <w:pPr>
        <w:spacing w:after="0" w:line="240" w:lineRule="auto"/>
        <w:jc w:val="right"/>
        <w:rPr>
          <w:rFonts w:ascii="Times New Roman" w:eastAsia="Times New Roman" w:hAnsi="Times New Roman" w:cs="Times New Roman"/>
          <w:b/>
          <w:sz w:val="20"/>
          <w:szCs w:val="20"/>
          <w:lang w:eastAsia="pl-PL"/>
        </w:rPr>
      </w:pPr>
      <w:r w:rsidRPr="006C3D8D">
        <w:rPr>
          <w:rFonts w:ascii="Times New Roman" w:eastAsia="Times New Roman" w:hAnsi="Times New Roman" w:cs="Times New Roman"/>
          <w:b/>
          <w:sz w:val="20"/>
          <w:szCs w:val="20"/>
          <w:lang w:eastAsia="pl-PL"/>
        </w:rPr>
        <w:t>7/CWBK/2026</w:t>
      </w:r>
    </w:p>
    <w:p w14:paraId="34E0A260" w14:textId="305631AC" w:rsidR="00E018ED" w:rsidRPr="006C3D8D" w:rsidRDefault="00E018ED" w:rsidP="00E018ED">
      <w:pPr>
        <w:tabs>
          <w:tab w:val="center" w:pos="4536"/>
          <w:tab w:val="right" w:pos="9072"/>
        </w:tabs>
        <w:spacing w:after="0" w:line="240" w:lineRule="auto"/>
        <w:jc w:val="right"/>
        <w:rPr>
          <w:rFonts w:ascii="Times New Roman" w:eastAsia="Times New Roman" w:hAnsi="Times New Roman" w:cs="Times New Roman"/>
          <w:b/>
          <w:i/>
          <w:color w:val="auto"/>
          <w:sz w:val="20"/>
          <w:szCs w:val="20"/>
          <w:lang w:eastAsia="ar-SA"/>
        </w:rPr>
      </w:pPr>
      <w:r w:rsidRPr="006C3D8D">
        <w:rPr>
          <w:rFonts w:ascii="Times New Roman" w:eastAsia="Times New Roman" w:hAnsi="Times New Roman" w:cs="Times New Roman"/>
          <w:b/>
          <w:i/>
          <w:color w:val="auto"/>
          <w:sz w:val="20"/>
          <w:szCs w:val="20"/>
          <w:lang w:eastAsia="ar-SA"/>
        </w:rPr>
        <w:t xml:space="preserve"> </w:t>
      </w:r>
    </w:p>
    <w:p w14:paraId="28C1FD51" w14:textId="77777777" w:rsidR="00E018ED" w:rsidRPr="006C3D8D" w:rsidRDefault="00E018ED" w:rsidP="008C23B6">
      <w:pPr>
        <w:spacing w:after="0" w:line="240" w:lineRule="auto"/>
        <w:jc w:val="right"/>
        <w:rPr>
          <w:rFonts w:ascii="Times New Roman" w:eastAsia="Times New Roman" w:hAnsi="Times New Roman" w:cs="Times New Roman"/>
          <w:b/>
          <w:sz w:val="20"/>
          <w:szCs w:val="20"/>
          <w:lang w:eastAsia="pl-PL"/>
        </w:rPr>
      </w:pPr>
    </w:p>
    <w:p w14:paraId="29B0C724" w14:textId="77777777" w:rsidR="003147A3" w:rsidRPr="006C3D8D" w:rsidRDefault="003147A3">
      <w:pPr>
        <w:spacing w:after="0" w:line="240" w:lineRule="auto"/>
        <w:jc w:val="center"/>
        <w:rPr>
          <w:rFonts w:ascii="Times New Roman" w:eastAsia="Times New Roman" w:hAnsi="Times New Roman" w:cs="Times New Roman"/>
          <w:b/>
          <w:sz w:val="20"/>
          <w:szCs w:val="20"/>
          <w:lang w:eastAsia="pl-PL"/>
        </w:rPr>
      </w:pPr>
    </w:p>
    <w:p w14:paraId="7DD47BC1" w14:textId="77777777" w:rsidR="00002981" w:rsidRPr="006C3D8D" w:rsidRDefault="00A150CA">
      <w:pPr>
        <w:spacing w:after="0" w:line="240" w:lineRule="auto"/>
        <w:jc w:val="center"/>
        <w:rPr>
          <w:rFonts w:ascii="Times New Roman" w:eastAsia="Times New Roman" w:hAnsi="Times New Roman" w:cs="Times New Roman"/>
          <w:b/>
          <w:sz w:val="20"/>
          <w:szCs w:val="20"/>
          <w:lang w:eastAsia="pl-PL"/>
        </w:rPr>
      </w:pPr>
      <w:r w:rsidRPr="006C3D8D">
        <w:rPr>
          <w:rFonts w:ascii="Times New Roman" w:eastAsia="Times New Roman" w:hAnsi="Times New Roman" w:cs="Times New Roman"/>
          <w:b/>
          <w:sz w:val="20"/>
          <w:szCs w:val="20"/>
          <w:lang w:eastAsia="pl-PL"/>
        </w:rPr>
        <w:t xml:space="preserve">ZESTAWIENIE </w:t>
      </w:r>
    </w:p>
    <w:p w14:paraId="5B9C867C" w14:textId="77777777" w:rsidR="00002981" w:rsidRPr="006C3D8D" w:rsidRDefault="00A150CA">
      <w:pPr>
        <w:spacing w:after="0" w:line="240" w:lineRule="auto"/>
        <w:jc w:val="center"/>
        <w:rPr>
          <w:rFonts w:ascii="Times New Roman" w:eastAsia="Times New Roman" w:hAnsi="Times New Roman" w:cs="Times New Roman"/>
          <w:b/>
          <w:sz w:val="20"/>
          <w:szCs w:val="20"/>
          <w:lang w:eastAsia="pl-PL"/>
        </w:rPr>
      </w:pPr>
      <w:r w:rsidRPr="006C3D8D">
        <w:rPr>
          <w:rFonts w:ascii="Times New Roman" w:eastAsia="Times New Roman" w:hAnsi="Times New Roman" w:cs="Times New Roman"/>
          <w:b/>
          <w:sz w:val="20"/>
          <w:szCs w:val="20"/>
          <w:lang w:eastAsia="pl-PL"/>
        </w:rPr>
        <w:t>WYMAGANYCH MINIMALNYCH PARAMETRÓW TECHNICZNO – UŻYTKOWYCH</w:t>
      </w:r>
    </w:p>
    <w:p w14:paraId="5861245A" w14:textId="77777777" w:rsidR="00FD661F" w:rsidRPr="006C3D8D" w:rsidRDefault="00FD661F">
      <w:pPr>
        <w:spacing w:after="0" w:line="240" w:lineRule="auto"/>
        <w:jc w:val="center"/>
        <w:rPr>
          <w:rFonts w:ascii="Times New Roman" w:eastAsia="Times New Roman" w:hAnsi="Times New Roman" w:cs="Times New Roman"/>
          <w:b/>
          <w:sz w:val="20"/>
          <w:szCs w:val="20"/>
          <w:lang w:eastAsia="pl-PL"/>
        </w:rPr>
      </w:pPr>
    </w:p>
    <w:p w14:paraId="56FEDC88" w14:textId="56B7347B" w:rsidR="00FD661F" w:rsidRPr="006C3D8D" w:rsidRDefault="00FD661F">
      <w:pPr>
        <w:spacing w:after="0" w:line="240" w:lineRule="auto"/>
        <w:jc w:val="center"/>
        <w:rPr>
          <w:rFonts w:ascii="Times New Roman" w:eastAsia="Times New Roman" w:hAnsi="Times New Roman" w:cs="Times New Roman"/>
          <w:b/>
          <w:sz w:val="20"/>
          <w:szCs w:val="20"/>
          <w:lang w:eastAsia="pl-PL"/>
        </w:rPr>
      </w:pPr>
      <w:r w:rsidRPr="006C3D8D">
        <w:rPr>
          <w:rFonts w:ascii="Times New Roman" w:eastAsia="Times New Roman" w:hAnsi="Times New Roman" w:cs="Times New Roman"/>
          <w:b/>
          <w:sz w:val="20"/>
          <w:szCs w:val="20"/>
          <w:lang w:eastAsia="pl-PL"/>
        </w:rPr>
        <w:t>Zadanie nr 1</w:t>
      </w:r>
    </w:p>
    <w:p w14:paraId="1EE02821" w14:textId="77777777" w:rsidR="00AD7A1D" w:rsidRPr="006C3D8D" w:rsidRDefault="00AD7A1D">
      <w:pPr>
        <w:spacing w:after="0" w:line="240" w:lineRule="auto"/>
        <w:jc w:val="center"/>
        <w:rPr>
          <w:rFonts w:ascii="Times New Roman" w:eastAsia="Times New Roman" w:hAnsi="Times New Roman" w:cs="Times New Roman"/>
          <w:b/>
          <w:sz w:val="20"/>
          <w:szCs w:val="20"/>
          <w:lang w:eastAsia="pl-PL"/>
        </w:rPr>
      </w:pPr>
    </w:p>
    <w:tbl>
      <w:tblPr>
        <w:tblW w:w="4770" w:type="pct"/>
        <w:tblBorders>
          <w:top w:val="single" w:sz="6" w:space="0" w:color="00000A"/>
          <w:left w:val="single" w:sz="6" w:space="0" w:color="00000A"/>
          <w:bottom w:val="single" w:sz="6" w:space="0" w:color="00000A"/>
          <w:right w:val="single" w:sz="6" w:space="0" w:color="00000A"/>
          <w:insideH w:val="single" w:sz="6" w:space="0" w:color="00000A"/>
          <w:insideV w:val="single" w:sz="6" w:space="0" w:color="00000A"/>
        </w:tblBorders>
        <w:tblCellMar>
          <w:left w:w="24" w:type="dxa"/>
          <w:right w:w="40" w:type="dxa"/>
        </w:tblCellMar>
        <w:tblLook w:val="0000" w:firstRow="0" w:lastRow="0" w:firstColumn="0" w:lastColumn="0" w:noHBand="0" w:noVBand="0"/>
      </w:tblPr>
      <w:tblGrid>
        <w:gridCol w:w="431"/>
        <w:gridCol w:w="7504"/>
        <w:gridCol w:w="696"/>
        <w:gridCol w:w="4363"/>
        <w:gridCol w:w="1961"/>
      </w:tblGrid>
      <w:tr w:rsidR="00FD661F" w:rsidRPr="006C3D8D" w14:paraId="20F3703B" w14:textId="77777777" w:rsidTr="006C3D8D">
        <w:trPr>
          <w:trHeight w:val="406"/>
        </w:trPr>
        <w:tc>
          <w:tcPr>
            <w:tcW w:w="432" w:type="dxa"/>
            <w:tcBorders>
              <w:top w:val="single" w:sz="6" w:space="0" w:color="00000A"/>
              <w:left w:val="single" w:sz="6" w:space="0" w:color="00000A"/>
              <w:bottom w:val="single" w:sz="6" w:space="0" w:color="00000A"/>
              <w:right w:val="single" w:sz="6" w:space="0" w:color="00000A"/>
            </w:tcBorders>
            <w:shd w:val="clear" w:color="auto" w:fill="FFFFFF"/>
            <w:tcMar>
              <w:left w:w="24" w:type="dxa"/>
            </w:tcMar>
            <w:vAlign w:val="center"/>
          </w:tcPr>
          <w:p w14:paraId="7B8A3DDB" w14:textId="77777777" w:rsidR="00FD661F" w:rsidRPr="006C3D8D" w:rsidRDefault="00FD661F" w:rsidP="006C0F80">
            <w:pPr>
              <w:jc w:val="center"/>
              <w:rPr>
                <w:rFonts w:ascii="Times New Roman" w:hAnsi="Times New Roman" w:cs="Times New Roman"/>
                <w:b/>
                <w:bCs/>
                <w:sz w:val="20"/>
                <w:szCs w:val="20"/>
              </w:rPr>
            </w:pPr>
            <w:r w:rsidRPr="006C3D8D">
              <w:rPr>
                <w:rFonts w:ascii="Times New Roman" w:hAnsi="Times New Roman" w:cs="Times New Roman"/>
                <w:b/>
                <w:bCs/>
                <w:sz w:val="20"/>
                <w:szCs w:val="20"/>
              </w:rPr>
              <w:t>Lp.</w:t>
            </w:r>
          </w:p>
        </w:tc>
        <w:tc>
          <w:tcPr>
            <w:tcW w:w="7531" w:type="dxa"/>
            <w:tcBorders>
              <w:top w:val="single" w:sz="6" w:space="0" w:color="00000A"/>
              <w:left w:val="single" w:sz="6" w:space="0" w:color="00000A"/>
              <w:bottom w:val="single" w:sz="6" w:space="0" w:color="00000A"/>
              <w:right w:val="single" w:sz="6" w:space="0" w:color="00000A"/>
            </w:tcBorders>
            <w:shd w:val="clear" w:color="auto" w:fill="FFFFFF"/>
            <w:tcMar>
              <w:left w:w="24" w:type="dxa"/>
            </w:tcMar>
            <w:vAlign w:val="center"/>
          </w:tcPr>
          <w:p w14:paraId="774D738D" w14:textId="77777777" w:rsidR="00FD661F" w:rsidRPr="006C3D8D" w:rsidRDefault="00FD661F" w:rsidP="006C0F80">
            <w:pPr>
              <w:jc w:val="center"/>
              <w:rPr>
                <w:rFonts w:ascii="Times New Roman" w:hAnsi="Times New Roman" w:cs="Times New Roman"/>
                <w:b/>
                <w:bCs/>
                <w:sz w:val="20"/>
                <w:szCs w:val="20"/>
              </w:rPr>
            </w:pPr>
            <w:r w:rsidRPr="006C3D8D">
              <w:rPr>
                <w:rFonts w:ascii="Times New Roman" w:hAnsi="Times New Roman" w:cs="Times New Roman"/>
                <w:b/>
                <w:bCs/>
                <w:sz w:val="20"/>
                <w:szCs w:val="20"/>
              </w:rPr>
              <w:t>WYMAGANE PARAMETRY I WARUNKI</w:t>
            </w:r>
          </w:p>
        </w:tc>
        <w:tc>
          <w:tcPr>
            <w:tcW w:w="699" w:type="dxa"/>
            <w:tcBorders>
              <w:top w:val="single" w:sz="6" w:space="0" w:color="00000A"/>
              <w:left w:val="single" w:sz="6" w:space="0" w:color="00000A"/>
              <w:bottom w:val="single" w:sz="6" w:space="0" w:color="00000A"/>
              <w:right w:val="single" w:sz="6" w:space="0" w:color="00000A"/>
            </w:tcBorders>
            <w:shd w:val="clear" w:color="auto" w:fill="FFFFFF"/>
            <w:tcMar>
              <w:left w:w="24" w:type="dxa"/>
            </w:tcMar>
            <w:vAlign w:val="center"/>
          </w:tcPr>
          <w:p w14:paraId="7156F190" w14:textId="77777777" w:rsidR="00FD661F" w:rsidRPr="006C3D8D" w:rsidRDefault="00FD661F" w:rsidP="006C0F80">
            <w:pPr>
              <w:jc w:val="center"/>
              <w:rPr>
                <w:rFonts w:ascii="Times New Roman" w:hAnsi="Times New Roman" w:cs="Times New Roman"/>
                <w:b/>
                <w:bCs/>
                <w:sz w:val="20"/>
                <w:szCs w:val="20"/>
              </w:rPr>
            </w:pPr>
            <w:r w:rsidRPr="006C3D8D">
              <w:rPr>
                <w:rFonts w:ascii="Times New Roman" w:hAnsi="Times New Roman" w:cs="Times New Roman"/>
                <w:b/>
                <w:bCs/>
                <w:sz w:val="20"/>
                <w:szCs w:val="20"/>
              </w:rPr>
              <w:t>Ilość</w:t>
            </w:r>
          </w:p>
        </w:tc>
        <w:tc>
          <w:tcPr>
            <w:tcW w:w="4404" w:type="dxa"/>
            <w:shd w:val="clear" w:color="auto" w:fill="FFFFFF"/>
            <w:vAlign w:val="center"/>
          </w:tcPr>
          <w:p w14:paraId="2F7E1F91" w14:textId="77777777" w:rsidR="00FD661F" w:rsidRPr="006C3D8D" w:rsidRDefault="00FD661F" w:rsidP="006C0F80">
            <w:pPr>
              <w:jc w:val="center"/>
              <w:rPr>
                <w:rFonts w:ascii="Times New Roman" w:hAnsi="Times New Roman" w:cs="Times New Roman"/>
                <w:b/>
                <w:bCs/>
                <w:sz w:val="20"/>
                <w:szCs w:val="20"/>
              </w:rPr>
            </w:pPr>
            <w:r w:rsidRPr="006C3D8D">
              <w:rPr>
                <w:rFonts w:ascii="Times New Roman" w:hAnsi="Times New Roman" w:cs="Times New Roman"/>
                <w:b/>
                <w:bCs/>
                <w:sz w:val="20"/>
                <w:szCs w:val="20"/>
              </w:rPr>
              <w:t>Parametr oferowany* (podać)</w:t>
            </w:r>
          </w:p>
        </w:tc>
        <w:tc>
          <w:tcPr>
            <w:tcW w:w="1965" w:type="dxa"/>
            <w:shd w:val="clear" w:color="auto" w:fill="FFFFFF"/>
            <w:vAlign w:val="center"/>
          </w:tcPr>
          <w:p w14:paraId="148DDA11" w14:textId="77777777" w:rsidR="00FD661F" w:rsidRPr="006C3D8D" w:rsidRDefault="00FD661F" w:rsidP="006C0F80">
            <w:pPr>
              <w:jc w:val="center"/>
              <w:rPr>
                <w:rFonts w:ascii="Times New Roman" w:hAnsi="Times New Roman" w:cs="Times New Roman"/>
                <w:b/>
                <w:bCs/>
                <w:sz w:val="20"/>
                <w:szCs w:val="20"/>
              </w:rPr>
            </w:pPr>
            <w:r w:rsidRPr="006C3D8D">
              <w:rPr>
                <w:rFonts w:ascii="Times New Roman" w:hAnsi="Times New Roman" w:cs="Times New Roman"/>
                <w:b/>
                <w:bCs/>
                <w:sz w:val="20"/>
                <w:szCs w:val="20"/>
              </w:rPr>
              <w:t>Model /producent(podać)</w:t>
            </w:r>
          </w:p>
        </w:tc>
      </w:tr>
      <w:tr w:rsidR="00FD661F" w:rsidRPr="006C3D8D" w14:paraId="5221A1F7" w14:textId="77777777" w:rsidTr="006C3D8D">
        <w:trPr>
          <w:trHeight w:val="406"/>
        </w:trPr>
        <w:tc>
          <w:tcPr>
            <w:tcW w:w="432" w:type="dxa"/>
            <w:tcBorders>
              <w:top w:val="single" w:sz="6" w:space="0" w:color="00000A"/>
              <w:left w:val="single" w:sz="6" w:space="0" w:color="00000A"/>
              <w:bottom w:val="single" w:sz="6" w:space="0" w:color="00000A"/>
              <w:right w:val="single" w:sz="6" w:space="0" w:color="00000A"/>
            </w:tcBorders>
            <w:shd w:val="clear" w:color="auto" w:fill="FFFFFF"/>
            <w:tcMar>
              <w:left w:w="24" w:type="dxa"/>
            </w:tcMar>
            <w:vAlign w:val="center"/>
          </w:tcPr>
          <w:p w14:paraId="362547CC" w14:textId="77777777" w:rsidR="00FD661F" w:rsidRPr="006C3D8D" w:rsidRDefault="00FD661F" w:rsidP="006C0F80">
            <w:pPr>
              <w:jc w:val="center"/>
              <w:rPr>
                <w:rFonts w:ascii="Times New Roman" w:hAnsi="Times New Roman" w:cs="Times New Roman"/>
                <w:b/>
                <w:bCs/>
                <w:sz w:val="20"/>
                <w:szCs w:val="20"/>
              </w:rPr>
            </w:pPr>
            <w:r w:rsidRPr="006C3D8D">
              <w:rPr>
                <w:rFonts w:ascii="Times New Roman" w:hAnsi="Times New Roman" w:cs="Times New Roman"/>
                <w:b/>
                <w:bCs/>
                <w:sz w:val="20"/>
                <w:szCs w:val="20"/>
              </w:rPr>
              <w:t>1</w:t>
            </w:r>
          </w:p>
        </w:tc>
        <w:tc>
          <w:tcPr>
            <w:tcW w:w="7531" w:type="dxa"/>
            <w:tcBorders>
              <w:top w:val="single" w:sz="6" w:space="0" w:color="00000A"/>
              <w:left w:val="single" w:sz="6" w:space="0" w:color="00000A"/>
              <w:bottom w:val="single" w:sz="6" w:space="0" w:color="00000A"/>
              <w:right w:val="single" w:sz="6" w:space="0" w:color="00000A"/>
            </w:tcBorders>
            <w:shd w:val="clear" w:color="auto" w:fill="FFFFFF"/>
            <w:tcMar>
              <w:left w:w="24" w:type="dxa"/>
            </w:tcMar>
            <w:vAlign w:val="center"/>
          </w:tcPr>
          <w:p w14:paraId="6D1DD963" w14:textId="6EEB2F72" w:rsidR="00FD661F" w:rsidRPr="006C3D8D" w:rsidRDefault="00FD661F" w:rsidP="006C0F80">
            <w:pPr>
              <w:jc w:val="center"/>
              <w:rPr>
                <w:rFonts w:ascii="Times New Roman" w:hAnsi="Times New Roman" w:cs="Times New Roman"/>
                <w:b/>
                <w:bCs/>
                <w:sz w:val="20"/>
                <w:szCs w:val="20"/>
              </w:rPr>
            </w:pPr>
            <w:r w:rsidRPr="006C3D8D">
              <w:rPr>
                <w:rFonts w:ascii="Times New Roman" w:hAnsi="Times New Roman" w:cs="Times New Roman"/>
                <w:b/>
                <w:bCs/>
                <w:sz w:val="20"/>
                <w:szCs w:val="20"/>
              </w:rPr>
              <w:t>2</w:t>
            </w:r>
          </w:p>
        </w:tc>
        <w:tc>
          <w:tcPr>
            <w:tcW w:w="699" w:type="dxa"/>
            <w:tcBorders>
              <w:top w:val="single" w:sz="6" w:space="0" w:color="00000A"/>
              <w:left w:val="single" w:sz="6" w:space="0" w:color="00000A"/>
              <w:bottom w:val="single" w:sz="6" w:space="0" w:color="00000A"/>
              <w:right w:val="single" w:sz="6" w:space="0" w:color="00000A"/>
            </w:tcBorders>
            <w:shd w:val="clear" w:color="auto" w:fill="FFFFFF"/>
            <w:tcMar>
              <w:left w:w="24" w:type="dxa"/>
            </w:tcMar>
            <w:vAlign w:val="center"/>
          </w:tcPr>
          <w:p w14:paraId="2D298E9F" w14:textId="32018FCF" w:rsidR="00FD661F" w:rsidRPr="006C3D8D" w:rsidRDefault="00FD661F" w:rsidP="006C0F80">
            <w:pPr>
              <w:jc w:val="center"/>
              <w:rPr>
                <w:rFonts w:ascii="Times New Roman" w:hAnsi="Times New Roman" w:cs="Times New Roman"/>
                <w:b/>
                <w:bCs/>
                <w:sz w:val="20"/>
                <w:szCs w:val="20"/>
              </w:rPr>
            </w:pPr>
            <w:r w:rsidRPr="006C3D8D">
              <w:rPr>
                <w:rFonts w:ascii="Times New Roman" w:hAnsi="Times New Roman" w:cs="Times New Roman"/>
                <w:b/>
                <w:bCs/>
                <w:sz w:val="20"/>
                <w:szCs w:val="20"/>
              </w:rPr>
              <w:t>3</w:t>
            </w:r>
          </w:p>
        </w:tc>
        <w:tc>
          <w:tcPr>
            <w:tcW w:w="4404" w:type="dxa"/>
            <w:shd w:val="clear" w:color="auto" w:fill="FFFFFF"/>
            <w:vAlign w:val="center"/>
          </w:tcPr>
          <w:p w14:paraId="2E5133B8" w14:textId="61AC0875" w:rsidR="00FD661F" w:rsidRPr="006C3D8D" w:rsidRDefault="00FD661F" w:rsidP="006C0F80">
            <w:pPr>
              <w:jc w:val="center"/>
              <w:rPr>
                <w:rFonts w:ascii="Times New Roman" w:hAnsi="Times New Roman" w:cs="Times New Roman"/>
                <w:b/>
                <w:bCs/>
                <w:sz w:val="20"/>
                <w:szCs w:val="20"/>
              </w:rPr>
            </w:pPr>
            <w:r w:rsidRPr="006C3D8D">
              <w:rPr>
                <w:rFonts w:ascii="Times New Roman" w:hAnsi="Times New Roman" w:cs="Times New Roman"/>
                <w:b/>
                <w:bCs/>
                <w:sz w:val="20"/>
                <w:szCs w:val="20"/>
              </w:rPr>
              <w:t>4</w:t>
            </w:r>
          </w:p>
        </w:tc>
        <w:tc>
          <w:tcPr>
            <w:tcW w:w="1965" w:type="dxa"/>
            <w:shd w:val="clear" w:color="auto" w:fill="FFFFFF"/>
            <w:vAlign w:val="center"/>
          </w:tcPr>
          <w:p w14:paraId="7C39D808" w14:textId="22662B36" w:rsidR="00FD661F" w:rsidRPr="006C3D8D" w:rsidRDefault="00FD661F" w:rsidP="006C0F80">
            <w:pPr>
              <w:jc w:val="center"/>
              <w:rPr>
                <w:rFonts w:ascii="Times New Roman" w:hAnsi="Times New Roman" w:cs="Times New Roman"/>
                <w:b/>
                <w:bCs/>
                <w:sz w:val="20"/>
                <w:szCs w:val="20"/>
              </w:rPr>
            </w:pPr>
            <w:r w:rsidRPr="006C3D8D">
              <w:rPr>
                <w:rFonts w:ascii="Times New Roman" w:hAnsi="Times New Roman" w:cs="Times New Roman"/>
                <w:b/>
                <w:bCs/>
                <w:sz w:val="20"/>
                <w:szCs w:val="20"/>
              </w:rPr>
              <w:t>5</w:t>
            </w:r>
          </w:p>
        </w:tc>
      </w:tr>
      <w:tr w:rsidR="00FD661F" w:rsidRPr="006C3D8D" w14:paraId="403AA3E2" w14:textId="77777777" w:rsidTr="006C3D8D">
        <w:trPr>
          <w:trHeight w:val="297"/>
        </w:trPr>
        <w:tc>
          <w:tcPr>
            <w:tcW w:w="432"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6F4F72B2" w14:textId="77777777" w:rsidR="00FD661F" w:rsidRPr="006C3D8D" w:rsidRDefault="00FD661F" w:rsidP="00FD661F">
            <w:pPr>
              <w:numPr>
                <w:ilvl w:val="0"/>
                <w:numId w:val="5"/>
              </w:numPr>
              <w:spacing w:after="0" w:line="240" w:lineRule="auto"/>
              <w:rPr>
                <w:rFonts w:ascii="Times New Roman" w:hAnsi="Times New Roman" w:cs="Times New Roman"/>
                <w:sz w:val="20"/>
                <w:szCs w:val="20"/>
              </w:rPr>
            </w:pPr>
          </w:p>
        </w:tc>
        <w:tc>
          <w:tcPr>
            <w:tcW w:w="7531" w:type="dxa"/>
            <w:tcBorders>
              <w:top w:val="single" w:sz="4" w:space="0" w:color="auto"/>
              <w:left w:val="nil"/>
              <w:bottom w:val="single" w:sz="4" w:space="0" w:color="auto"/>
              <w:right w:val="single" w:sz="4" w:space="0" w:color="auto"/>
            </w:tcBorders>
            <w:tcMar>
              <w:left w:w="30" w:type="dxa"/>
            </w:tcMar>
            <w:vAlign w:val="center"/>
          </w:tcPr>
          <w:p w14:paraId="17B476F3" w14:textId="77777777" w:rsidR="00FD661F" w:rsidRPr="006C3D8D" w:rsidRDefault="00FD661F" w:rsidP="00FD661F">
            <w:pPr>
              <w:spacing w:after="160" w:line="259" w:lineRule="auto"/>
              <w:ind w:left="284"/>
              <w:rPr>
                <w:rFonts w:ascii="Times New Roman" w:hAnsi="Times New Roman" w:cs="Times New Roman"/>
                <w:b/>
                <w:bCs/>
                <w:sz w:val="20"/>
                <w:szCs w:val="20"/>
              </w:rPr>
            </w:pPr>
            <w:r w:rsidRPr="006C3D8D">
              <w:rPr>
                <w:rFonts w:ascii="Times New Roman" w:hAnsi="Times New Roman" w:cs="Times New Roman"/>
                <w:b/>
                <w:bCs/>
                <w:sz w:val="20"/>
                <w:szCs w:val="20"/>
              </w:rPr>
              <w:t>Szafka gospodarcza – 1 szt.</w:t>
            </w:r>
          </w:p>
          <w:p w14:paraId="0144093F" w14:textId="77777777" w:rsidR="00FD661F" w:rsidRPr="006C3D8D" w:rsidRDefault="00FD661F" w:rsidP="00FD661F">
            <w:pPr>
              <w:pStyle w:val="Akapitzlist"/>
              <w:numPr>
                <w:ilvl w:val="0"/>
                <w:numId w:val="7"/>
              </w:numPr>
              <w:ind w:left="491" w:hanging="284"/>
            </w:pPr>
            <w:r w:rsidRPr="006C3D8D">
              <w:t xml:space="preserve">Wymiary całkowite w ( mm)  szerokość 590 głębokość 550 wysokość 2450 </w:t>
            </w:r>
          </w:p>
          <w:p w14:paraId="2A235582" w14:textId="77777777" w:rsidR="00FD661F" w:rsidRPr="006C3D8D" w:rsidRDefault="00FD661F" w:rsidP="00FD661F">
            <w:pPr>
              <w:pStyle w:val="Akapitzlist"/>
              <w:numPr>
                <w:ilvl w:val="0"/>
                <w:numId w:val="7"/>
              </w:numPr>
              <w:ind w:left="491" w:hanging="284"/>
            </w:pPr>
            <w:r w:rsidRPr="006C3D8D">
              <w:t xml:space="preserve">Korpus szafy wykonany z płyty </w:t>
            </w:r>
            <w:proofErr w:type="spellStart"/>
            <w:r w:rsidRPr="006C3D8D">
              <w:t>melaminowanej</w:t>
            </w:r>
            <w:proofErr w:type="spellEnd"/>
            <w:r w:rsidRPr="006C3D8D">
              <w:t xml:space="preserve"> gr. 18 mm wykończona min 1 mm PCV.</w:t>
            </w:r>
          </w:p>
          <w:p w14:paraId="289428BB" w14:textId="77777777" w:rsidR="00FD661F" w:rsidRPr="006C3D8D" w:rsidRDefault="00FD661F" w:rsidP="00FD661F">
            <w:pPr>
              <w:pStyle w:val="Akapitzlist"/>
              <w:numPr>
                <w:ilvl w:val="0"/>
                <w:numId w:val="7"/>
              </w:numPr>
              <w:ind w:left="491" w:hanging="284"/>
            </w:pPr>
            <w:r w:rsidRPr="006C3D8D">
              <w:t>Plecy z płyty 3 mm HDF w kolorze aluminium</w:t>
            </w:r>
          </w:p>
          <w:p w14:paraId="56EB5E5E" w14:textId="77777777" w:rsidR="00FD661F" w:rsidRPr="006C3D8D" w:rsidRDefault="00FD661F" w:rsidP="00FD661F">
            <w:pPr>
              <w:pStyle w:val="Akapitzlist"/>
              <w:numPr>
                <w:ilvl w:val="0"/>
                <w:numId w:val="7"/>
              </w:numPr>
              <w:ind w:left="491" w:hanging="284"/>
            </w:pPr>
            <w:r w:rsidRPr="006C3D8D">
              <w:t xml:space="preserve">Szafa jednodrzwiowa, drzwi lewe z uchwytem o rozstawie 128 mm w kolorze srebrnym lub białym dopasowanym do występujących mebli w pomieszczeniu. Drzwi na 5 zawiasach z </w:t>
            </w:r>
            <w:proofErr w:type="spellStart"/>
            <w:r w:rsidRPr="006C3D8D">
              <w:t>samodomykiem</w:t>
            </w:r>
            <w:proofErr w:type="spellEnd"/>
            <w:r w:rsidRPr="006C3D8D">
              <w:t xml:space="preserve">.  Szafa wyposażona w 5 półek z płyty </w:t>
            </w:r>
            <w:proofErr w:type="spellStart"/>
            <w:r w:rsidRPr="006C3D8D">
              <w:t>melaminowanej</w:t>
            </w:r>
            <w:proofErr w:type="spellEnd"/>
            <w:r w:rsidRPr="006C3D8D">
              <w:t xml:space="preserve"> gr. 18 mm wykończona 1 mm PCV. Szafa posadowiona na nóżkach regulowanych przykrytych cokołem.</w:t>
            </w:r>
          </w:p>
          <w:p w14:paraId="1E9028D6" w14:textId="77777777" w:rsidR="00FD661F" w:rsidRPr="006C3D8D" w:rsidRDefault="00FD661F" w:rsidP="00FD661F">
            <w:pPr>
              <w:pStyle w:val="Akapitzlist"/>
              <w:numPr>
                <w:ilvl w:val="0"/>
                <w:numId w:val="7"/>
              </w:numPr>
              <w:ind w:left="491" w:hanging="284"/>
            </w:pPr>
            <w:r w:rsidRPr="006C3D8D">
              <w:t xml:space="preserve">Od ściany blenda o </w:t>
            </w:r>
            <w:proofErr w:type="spellStart"/>
            <w:r w:rsidRPr="006C3D8D">
              <w:t>szer</w:t>
            </w:r>
            <w:proofErr w:type="spellEnd"/>
            <w:r w:rsidRPr="006C3D8D">
              <w:t xml:space="preserve"> 90 mm h 2450 wykonana z płyty 18 mm + 1 mm PCV</w:t>
            </w:r>
          </w:p>
          <w:p w14:paraId="1B7B4C19" w14:textId="77777777" w:rsidR="00FD661F" w:rsidRPr="006C3D8D" w:rsidRDefault="00FD661F" w:rsidP="00FD661F">
            <w:pPr>
              <w:pStyle w:val="Akapitzlist"/>
              <w:numPr>
                <w:ilvl w:val="0"/>
                <w:numId w:val="7"/>
              </w:numPr>
              <w:ind w:left="491" w:hanging="284"/>
            </w:pPr>
            <w:r w:rsidRPr="006C3D8D">
              <w:t>Kolorystyka: Korpus biały, front, blenda oraz blenda na jeden bok szafy w płycie  </w:t>
            </w:r>
            <w:proofErr w:type="spellStart"/>
            <w:r w:rsidRPr="006C3D8D">
              <w:t>Woodeco</w:t>
            </w:r>
            <w:proofErr w:type="spellEnd"/>
            <w:r w:rsidRPr="006C3D8D">
              <w:t xml:space="preserve"> PU2204 (Zieleń </w:t>
            </w:r>
            <w:proofErr w:type="spellStart"/>
            <w:r w:rsidRPr="006C3D8D">
              <w:t>Szałwi</w:t>
            </w:r>
            <w:proofErr w:type="spellEnd"/>
            <w:r w:rsidRPr="006C3D8D">
              <w:t xml:space="preserve">). </w:t>
            </w:r>
          </w:p>
          <w:p w14:paraId="642310F4" w14:textId="77777777" w:rsidR="00FD661F" w:rsidRPr="00E26307" w:rsidRDefault="00FD661F" w:rsidP="00FD661F">
            <w:pPr>
              <w:pStyle w:val="Akapitzlist"/>
              <w:numPr>
                <w:ilvl w:val="0"/>
                <w:numId w:val="7"/>
              </w:numPr>
              <w:ind w:left="491" w:hanging="284"/>
            </w:pPr>
            <w:r w:rsidRPr="00E26307">
              <w:t xml:space="preserve">Zamawiający nie dopuszcza zmiany koloru, gdyż szafa jest elementem już istniejących mebli do których oferent musi się dopasować. </w:t>
            </w:r>
          </w:p>
          <w:p w14:paraId="304E517C" w14:textId="77777777" w:rsidR="00FD661F" w:rsidRPr="006C3D8D" w:rsidRDefault="00FD661F" w:rsidP="00FD661F">
            <w:pPr>
              <w:pStyle w:val="Akapitzlist"/>
            </w:pPr>
            <w:r w:rsidRPr="006C3D8D">
              <w:rPr>
                <w:noProof/>
              </w:rPr>
              <w:lastRenderedPageBreak/>
              <w:drawing>
                <wp:inline distT="0" distB="0" distL="0" distR="0" wp14:anchorId="4798CAA7" wp14:editId="4BA342E2">
                  <wp:extent cx="1028700" cy="2590800"/>
                  <wp:effectExtent l="0" t="0" r="0" b="0"/>
                  <wp:docPr id="85144729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1447290" name=""/>
                          <pic:cNvPicPr/>
                        </pic:nvPicPr>
                        <pic:blipFill>
                          <a:blip r:embed="rId8"/>
                          <a:stretch>
                            <a:fillRect/>
                          </a:stretch>
                        </pic:blipFill>
                        <pic:spPr>
                          <a:xfrm>
                            <a:off x="0" y="0"/>
                            <a:ext cx="1028700" cy="2590800"/>
                          </a:xfrm>
                          <a:prstGeom prst="rect">
                            <a:avLst/>
                          </a:prstGeom>
                        </pic:spPr>
                      </pic:pic>
                    </a:graphicData>
                  </a:graphic>
                </wp:inline>
              </w:drawing>
            </w:r>
            <w:r w:rsidRPr="006C3D8D">
              <w:rPr>
                <w:noProof/>
              </w:rPr>
              <w:drawing>
                <wp:inline distT="0" distB="0" distL="0" distR="0" wp14:anchorId="5149A640" wp14:editId="117BD067">
                  <wp:extent cx="905452" cy="2620749"/>
                  <wp:effectExtent l="0" t="0" r="9525" b="0"/>
                  <wp:docPr id="56278322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2783220" name=""/>
                          <pic:cNvPicPr/>
                        </pic:nvPicPr>
                        <pic:blipFill>
                          <a:blip r:embed="rId9"/>
                          <a:stretch>
                            <a:fillRect/>
                          </a:stretch>
                        </pic:blipFill>
                        <pic:spPr>
                          <a:xfrm>
                            <a:off x="0" y="0"/>
                            <a:ext cx="907495" cy="2626663"/>
                          </a:xfrm>
                          <a:prstGeom prst="rect">
                            <a:avLst/>
                          </a:prstGeom>
                        </pic:spPr>
                      </pic:pic>
                    </a:graphicData>
                  </a:graphic>
                </wp:inline>
              </w:drawing>
            </w:r>
          </w:p>
          <w:p w14:paraId="0F1CE2DD" w14:textId="4347F195" w:rsidR="00FD661F" w:rsidRPr="006C3D8D" w:rsidRDefault="00FD661F" w:rsidP="006C0F80">
            <w:pPr>
              <w:rPr>
                <w:rFonts w:ascii="Times New Roman" w:hAnsi="Times New Roman" w:cs="Times New Roman"/>
                <w:color w:val="000000"/>
                <w:sz w:val="20"/>
                <w:szCs w:val="20"/>
              </w:rPr>
            </w:pPr>
          </w:p>
        </w:tc>
        <w:tc>
          <w:tcPr>
            <w:tcW w:w="699" w:type="dxa"/>
            <w:tcBorders>
              <w:top w:val="single" w:sz="4" w:space="0" w:color="auto"/>
              <w:left w:val="single" w:sz="4" w:space="0" w:color="auto"/>
              <w:bottom w:val="single" w:sz="4" w:space="0" w:color="auto"/>
              <w:right w:val="single" w:sz="4" w:space="0" w:color="auto"/>
            </w:tcBorders>
            <w:tcMar>
              <w:left w:w="30" w:type="dxa"/>
            </w:tcMar>
            <w:vAlign w:val="center"/>
          </w:tcPr>
          <w:p w14:paraId="6237EDC8" w14:textId="703A3332" w:rsidR="00FD661F" w:rsidRPr="006C3D8D" w:rsidRDefault="00FD661F" w:rsidP="006C0F80">
            <w:pPr>
              <w:jc w:val="center"/>
              <w:rPr>
                <w:rFonts w:ascii="Times New Roman" w:hAnsi="Times New Roman" w:cs="Times New Roman"/>
                <w:color w:val="000000"/>
                <w:sz w:val="20"/>
                <w:szCs w:val="20"/>
              </w:rPr>
            </w:pPr>
            <w:r w:rsidRPr="006C3D8D">
              <w:rPr>
                <w:rFonts w:ascii="Times New Roman" w:hAnsi="Times New Roman" w:cs="Times New Roman"/>
                <w:color w:val="000000"/>
                <w:sz w:val="20"/>
                <w:szCs w:val="20"/>
              </w:rPr>
              <w:lastRenderedPageBreak/>
              <w:t>1 szt.</w:t>
            </w:r>
          </w:p>
        </w:tc>
        <w:tc>
          <w:tcPr>
            <w:tcW w:w="4404" w:type="dxa"/>
          </w:tcPr>
          <w:p w14:paraId="16AA0606" w14:textId="77777777" w:rsidR="00FD661F" w:rsidRPr="006C3D8D" w:rsidRDefault="00FD661F" w:rsidP="006C0F80">
            <w:pPr>
              <w:jc w:val="center"/>
              <w:rPr>
                <w:rFonts w:ascii="Times New Roman" w:hAnsi="Times New Roman" w:cs="Times New Roman"/>
                <w:color w:val="000000"/>
                <w:sz w:val="20"/>
                <w:szCs w:val="20"/>
              </w:rPr>
            </w:pPr>
          </w:p>
        </w:tc>
        <w:tc>
          <w:tcPr>
            <w:tcW w:w="1965" w:type="dxa"/>
          </w:tcPr>
          <w:p w14:paraId="13B5CB08" w14:textId="77777777" w:rsidR="00FD661F" w:rsidRPr="006C3D8D" w:rsidRDefault="00FD661F" w:rsidP="006C0F80">
            <w:pPr>
              <w:jc w:val="center"/>
              <w:rPr>
                <w:rFonts w:ascii="Times New Roman" w:hAnsi="Times New Roman" w:cs="Times New Roman"/>
                <w:color w:val="000000"/>
                <w:sz w:val="20"/>
                <w:szCs w:val="20"/>
              </w:rPr>
            </w:pPr>
          </w:p>
        </w:tc>
      </w:tr>
      <w:tr w:rsidR="00FD661F" w:rsidRPr="006C3D8D" w14:paraId="31E85718" w14:textId="77777777" w:rsidTr="006C3D8D">
        <w:trPr>
          <w:trHeight w:val="297"/>
        </w:trPr>
        <w:tc>
          <w:tcPr>
            <w:tcW w:w="432"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45C58D3D" w14:textId="77777777" w:rsidR="00FD661F" w:rsidRPr="006C3D8D" w:rsidRDefault="00FD661F" w:rsidP="00FD661F">
            <w:pPr>
              <w:numPr>
                <w:ilvl w:val="0"/>
                <w:numId w:val="5"/>
              </w:numPr>
              <w:spacing w:after="0" w:line="240" w:lineRule="auto"/>
              <w:rPr>
                <w:rFonts w:ascii="Times New Roman" w:hAnsi="Times New Roman" w:cs="Times New Roman"/>
                <w:sz w:val="20"/>
                <w:szCs w:val="20"/>
              </w:rPr>
            </w:pPr>
          </w:p>
        </w:tc>
        <w:tc>
          <w:tcPr>
            <w:tcW w:w="7531" w:type="dxa"/>
            <w:tcBorders>
              <w:top w:val="single" w:sz="4" w:space="0" w:color="auto"/>
              <w:left w:val="nil"/>
              <w:bottom w:val="single" w:sz="4" w:space="0" w:color="auto"/>
              <w:right w:val="single" w:sz="4" w:space="0" w:color="auto"/>
            </w:tcBorders>
            <w:tcMar>
              <w:left w:w="30" w:type="dxa"/>
            </w:tcMar>
            <w:vAlign w:val="center"/>
          </w:tcPr>
          <w:p w14:paraId="0BB435CD" w14:textId="77777777" w:rsidR="00FD661F" w:rsidRPr="006C3D8D" w:rsidRDefault="00FD661F" w:rsidP="00FD661F">
            <w:pPr>
              <w:spacing w:after="160" w:line="259" w:lineRule="auto"/>
              <w:ind w:left="284"/>
              <w:rPr>
                <w:rFonts w:ascii="Times New Roman" w:hAnsi="Times New Roman" w:cs="Times New Roman"/>
                <w:b/>
                <w:bCs/>
                <w:sz w:val="20"/>
                <w:szCs w:val="20"/>
              </w:rPr>
            </w:pPr>
            <w:r w:rsidRPr="006C3D8D">
              <w:rPr>
                <w:rFonts w:ascii="Times New Roman" w:hAnsi="Times New Roman" w:cs="Times New Roman"/>
                <w:b/>
                <w:bCs/>
                <w:sz w:val="20"/>
                <w:szCs w:val="20"/>
              </w:rPr>
              <w:t>Szafy – zabudowa ( korytarz)- 1 szt.</w:t>
            </w:r>
          </w:p>
          <w:p w14:paraId="1B80B7AA" w14:textId="77777777" w:rsidR="00FD661F" w:rsidRPr="006C3D8D" w:rsidRDefault="00FD661F" w:rsidP="00FD661F">
            <w:pPr>
              <w:pStyle w:val="Akapitzlist"/>
              <w:numPr>
                <w:ilvl w:val="0"/>
                <w:numId w:val="8"/>
              </w:numPr>
              <w:ind w:left="633"/>
            </w:pPr>
            <w:r w:rsidRPr="006C3D8D">
              <w:t>Wymiary całkowite w ( mm)  szerokość 1320 głębokość 560 wysokość 2390</w:t>
            </w:r>
          </w:p>
          <w:p w14:paraId="4F2DE508" w14:textId="77777777" w:rsidR="00FD661F" w:rsidRPr="006C3D8D" w:rsidRDefault="00FD661F" w:rsidP="00FD661F">
            <w:pPr>
              <w:pStyle w:val="Akapitzlist"/>
              <w:numPr>
                <w:ilvl w:val="0"/>
                <w:numId w:val="8"/>
              </w:numPr>
              <w:ind w:left="633"/>
            </w:pPr>
            <w:r w:rsidRPr="006C3D8D">
              <w:t xml:space="preserve">Korpus szafy wykonany z płyty </w:t>
            </w:r>
            <w:proofErr w:type="spellStart"/>
            <w:r w:rsidRPr="006C3D8D">
              <w:t>melaminowanej</w:t>
            </w:r>
            <w:proofErr w:type="spellEnd"/>
            <w:r w:rsidRPr="006C3D8D">
              <w:t xml:space="preserve"> gr. 18 mm wykończona min 1 mm PCV.</w:t>
            </w:r>
          </w:p>
          <w:p w14:paraId="2EB84158" w14:textId="77777777" w:rsidR="00FD661F" w:rsidRPr="006C3D8D" w:rsidRDefault="00FD661F" w:rsidP="00FD661F">
            <w:pPr>
              <w:pStyle w:val="Akapitzlist"/>
              <w:numPr>
                <w:ilvl w:val="0"/>
                <w:numId w:val="8"/>
              </w:numPr>
              <w:ind w:left="633"/>
            </w:pPr>
            <w:r w:rsidRPr="006C3D8D">
              <w:t>Plecy z płyty 3 mm HDF w kolorze białym lub srebrnym</w:t>
            </w:r>
          </w:p>
          <w:p w14:paraId="6DAF93D9" w14:textId="77777777" w:rsidR="00FD661F" w:rsidRPr="006C3D8D" w:rsidRDefault="00FD661F" w:rsidP="00FD661F">
            <w:pPr>
              <w:pStyle w:val="Akapitzlist"/>
              <w:numPr>
                <w:ilvl w:val="0"/>
                <w:numId w:val="8"/>
              </w:numPr>
              <w:ind w:left="633"/>
            </w:pPr>
            <w:r w:rsidRPr="006C3D8D">
              <w:t>Szafa składa się z dwóch elementów szafy wąskiej dwudrzwiowej ( oba skrzydła lewe) oraz szafy 4 drzwiowej . Uchwyty o rozstawie 128 mm w kolorze białym lub srebrnym. Szafa 4 drzwiowa , dolna część wyposażona z półkę, górna stanowi zabudowę urządzenia bez pleców.</w:t>
            </w:r>
          </w:p>
          <w:p w14:paraId="03C7E598" w14:textId="77777777" w:rsidR="00FD661F" w:rsidRPr="006C3D8D" w:rsidRDefault="00FD661F" w:rsidP="00FD661F">
            <w:pPr>
              <w:pStyle w:val="Akapitzlist"/>
              <w:numPr>
                <w:ilvl w:val="0"/>
                <w:numId w:val="8"/>
              </w:numPr>
              <w:ind w:left="633"/>
            </w:pPr>
            <w:r w:rsidRPr="006C3D8D">
              <w:t xml:space="preserve">Drzwi na  zawiasach z </w:t>
            </w:r>
            <w:proofErr w:type="spellStart"/>
            <w:r w:rsidRPr="006C3D8D">
              <w:t>samodomykiem</w:t>
            </w:r>
            <w:proofErr w:type="spellEnd"/>
            <w:r w:rsidRPr="006C3D8D">
              <w:t xml:space="preserve">.  Szafa wyposażona w półki z płyty </w:t>
            </w:r>
            <w:proofErr w:type="spellStart"/>
            <w:r w:rsidRPr="006C3D8D">
              <w:t>melaminowanej</w:t>
            </w:r>
            <w:proofErr w:type="spellEnd"/>
            <w:r w:rsidRPr="006C3D8D">
              <w:t xml:space="preserve"> gr. 18 mm wykończona 1 mm PCV.  Ilość półek przedstawia rysunek. Szafa posadowiona na nóżkach regulowanych przykrytych cokołem.</w:t>
            </w:r>
          </w:p>
          <w:p w14:paraId="26BFB224" w14:textId="77777777" w:rsidR="00FD661F" w:rsidRPr="006C3D8D" w:rsidRDefault="00FD661F" w:rsidP="00FD661F">
            <w:pPr>
              <w:pStyle w:val="Akapitzlist"/>
              <w:numPr>
                <w:ilvl w:val="0"/>
                <w:numId w:val="8"/>
              </w:numPr>
              <w:ind w:left="633"/>
            </w:pPr>
            <w:r w:rsidRPr="006C3D8D">
              <w:t xml:space="preserve">Kolorystyka kolor biały. </w:t>
            </w:r>
          </w:p>
          <w:p w14:paraId="2321D237" w14:textId="77777777" w:rsidR="00FD661F" w:rsidRPr="006C3D8D" w:rsidRDefault="00FD661F" w:rsidP="00FD661F">
            <w:pPr>
              <w:pStyle w:val="Akapitzlist"/>
              <w:ind w:left="1080"/>
            </w:pPr>
            <w:r w:rsidRPr="006C3D8D">
              <w:t xml:space="preserve"> </w:t>
            </w:r>
          </w:p>
          <w:p w14:paraId="46C847EF" w14:textId="609D3A79" w:rsidR="00FD661F" w:rsidRPr="006C3D8D" w:rsidRDefault="00FD661F" w:rsidP="00FD661F">
            <w:pPr>
              <w:ind w:left="720"/>
              <w:rPr>
                <w:rFonts w:ascii="Times New Roman" w:hAnsi="Times New Roman" w:cs="Times New Roman"/>
                <w:noProof/>
                <w:sz w:val="20"/>
                <w:szCs w:val="20"/>
              </w:rPr>
            </w:pPr>
            <w:r w:rsidRPr="006C3D8D">
              <w:rPr>
                <w:rFonts w:ascii="Times New Roman" w:hAnsi="Times New Roman" w:cs="Times New Roman"/>
                <w:noProof/>
                <w:sz w:val="20"/>
                <w:szCs w:val="20"/>
              </w:rPr>
              <w:lastRenderedPageBreak/>
              <w:drawing>
                <wp:inline distT="0" distB="0" distL="0" distR="0" wp14:anchorId="1A2C72C1" wp14:editId="363B1AC0">
                  <wp:extent cx="1476375" cy="2590800"/>
                  <wp:effectExtent l="0" t="0" r="9525" b="0"/>
                  <wp:docPr id="109221336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2213360" name=""/>
                          <pic:cNvPicPr/>
                        </pic:nvPicPr>
                        <pic:blipFill>
                          <a:blip r:embed="rId10"/>
                          <a:stretch>
                            <a:fillRect/>
                          </a:stretch>
                        </pic:blipFill>
                        <pic:spPr>
                          <a:xfrm>
                            <a:off x="0" y="0"/>
                            <a:ext cx="1476375" cy="2590800"/>
                          </a:xfrm>
                          <a:prstGeom prst="rect">
                            <a:avLst/>
                          </a:prstGeom>
                        </pic:spPr>
                      </pic:pic>
                    </a:graphicData>
                  </a:graphic>
                </wp:inline>
              </w:drawing>
            </w:r>
            <w:r w:rsidRPr="006C3D8D">
              <w:rPr>
                <w:rFonts w:ascii="Times New Roman" w:hAnsi="Times New Roman" w:cs="Times New Roman"/>
                <w:noProof/>
                <w:sz w:val="20"/>
                <w:szCs w:val="20"/>
              </w:rPr>
              <w:t xml:space="preserve"> </w:t>
            </w:r>
            <w:r w:rsidRPr="006C3D8D">
              <w:rPr>
                <w:rFonts w:ascii="Times New Roman" w:hAnsi="Times New Roman" w:cs="Times New Roman"/>
                <w:noProof/>
                <w:sz w:val="20"/>
                <w:szCs w:val="20"/>
              </w:rPr>
              <w:drawing>
                <wp:inline distT="0" distB="0" distL="0" distR="0" wp14:anchorId="147DF9EA" wp14:editId="3FE94865">
                  <wp:extent cx="1562966" cy="2531648"/>
                  <wp:effectExtent l="0" t="0" r="0" b="2540"/>
                  <wp:docPr id="188272939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2729397" name=""/>
                          <pic:cNvPicPr/>
                        </pic:nvPicPr>
                        <pic:blipFill>
                          <a:blip r:embed="rId11"/>
                          <a:stretch>
                            <a:fillRect/>
                          </a:stretch>
                        </pic:blipFill>
                        <pic:spPr>
                          <a:xfrm>
                            <a:off x="0" y="0"/>
                            <a:ext cx="1572125" cy="2546483"/>
                          </a:xfrm>
                          <a:prstGeom prst="rect">
                            <a:avLst/>
                          </a:prstGeom>
                        </pic:spPr>
                      </pic:pic>
                    </a:graphicData>
                  </a:graphic>
                </wp:inline>
              </w:drawing>
            </w:r>
          </w:p>
        </w:tc>
        <w:tc>
          <w:tcPr>
            <w:tcW w:w="699" w:type="dxa"/>
            <w:tcBorders>
              <w:top w:val="single" w:sz="4" w:space="0" w:color="auto"/>
              <w:left w:val="single" w:sz="4" w:space="0" w:color="auto"/>
              <w:bottom w:val="single" w:sz="4" w:space="0" w:color="auto"/>
              <w:right w:val="single" w:sz="4" w:space="0" w:color="auto"/>
            </w:tcBorders>
            <w:tcMar>
              <w:left w:w="30" w:type="dxa"/>
            </w:tcMar>
            <w:vAlign w:val="center"/>
          </w:tcPr>
          <w:p w14:paraId="0C7C6F73" w14:textId="6AC0B49E" w:rsidR="00FD661F" w:rsidRPr="006C3D8D" w:rsidRDefault="00FD661F" w:rsidP="006C0F80">
            <w:pPr>
              <w:jc w:val="center"/>
              <w:rPr>
                <w:rFonts w:ascii="Times New Roman" w:hAnsi="Times New Roman" w:cs="Times New Roman"/>
                <w:color w:val="000000"/>
                <w:sz w:val="20"/>
                <w:szCs w:val="20"/>
              </w:rPr>
            </w:pPr>
            <w:r w:rsidRPr="006C3D8D">
              <w:rPr>
                <w:rFonts w:ascii="Times New Roman" w:hAnsi="Times New Roman" w:cs="Times New Roman"/>
                <w:color w:val="000000"/>
                <w:sz w:val="20"/>
                <w:szCs w:val="20"/>
              </w:rPr>
              <w:lastRenderedPageBreak/>
              <w:t>1 szt.</w:t>
            </w:r>
          </w:p>
        </w:tc>
        <w:tc>
          <w:tcPr>
            <w:tcW w:w="4404" w:type="dxa"/>
          </w:tcPr>
          <w:p w14:paraId="1CCC372B" w14:textId="77777777" w:rsidR="00FD661F" w:rsidRPr="006C3D8D" w:rsidRDefault="00FD661F" w:rsidP="006C0F80">
            <w:pPr>
              <w:jc w:val="center"/>
              <w:rPr>
                <w:rFonts w:ascii="Times New Roman" w:hAnsi="Times New Roman" w:cs="Times New Roman"/>
                <w:color w:val="000000"/>
                <w:sz w:val="20"/>
                <w:szCs w:val="20"/>
              </w:rPr>
            </w:pPr>
          </w:p>
        </w:tc>
        <w:tc>
          <w:tcPr>
            <w:tcW w:w="1965" w:type="dxa"/>
          </w:tcPr>
          <w:p w14:paraId="616D1C6C" w14:textId="77777777" w:rsidR="00FD661F" w:rsidRPr="006C3D8D" w:rsidRDefault="00FD661F" w:rsidP="006C0F80">
            <w:pPr>
              <w:jc w:val="center"/>
              <w:rPr>
                <w:rFonts w:ascii="Times New Roman" w:hAnsi="Times New Roman" w:cs="Times New Roman"/>
                <w:color w:val="000000"/>
                <w:sz w:val="20"/>
                <w:szCs w:val="20"/>
              </w:rPr>
            </w:pPr>
          </w:p>
        </w:tc>
      </w:tr>
      <w:tr w:rsidR="00FD661F" w:rsidRPr="006C3D8D" w14:paraId="250F7F71" w14:textId="77777777" w:rsidTr="006C3D8D">
        <w:trPr>
          <w:trHeight w:val="297"/>
        </w:trPr>
        <w:tc>
          <w:tcPr>
            <w:tcW w:w="432"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10D84103" w14:textId="77777777" w:rsidR="00FD661F" w:rsidRPr="006C3D8D" w:rsidRDefault="00FD661F" w:rsidP="00FD661F">
            <w:pPr>
              <w:numPr>
                <w:ilvl w:val="0"/>
                <w:numId w:val="5"/>
              </w:numPr>
              <w:spacing w:after="0" w:line="240" w:lineRule="auto"/>
              <w:rPr>
                <w:rFonts w:ascii="Times New Roman" w:hAnsi="Times New Roman" w:cs="Times New Roman"/>
                <w:sz w:val="20"/>
                <w:szCs w:val="20"/>
              </w:rPr>
            </w:pPr>
          </w:p>
        </w:tc>
        <w:tc>
          <w:tcPr>
            <w:tcW w:w="7531" w:type="dxa"/>
            <w:tcBorders>
              <w:top w:val="single" w:sz="4" w:space="0" w:color="auto"/>
              <w:left w:val="nil"/>
              <w:bottom w:val="single" w:sz="4" w:space="0" w:color="auto"/>
              <w:right w:val="single" w:sz="4" w:space="0" w:color="auto"/>
            </w:tcBorders>
            <w:tcMar>
              <w:left w:w="30" w:type="dxa"/>
            </w:tcMar>
            <w:vAlign w:val="center"/>
          </w:tcPr>
          <w:p w14:paraId="1ABB63F4" w14:textId="77777777" w:rsidR="00290417" w:rsidRPr="006C3D8D" w:rsidRDefault="00290417" w:rsidP="00290417">
            <w:pPr>
              <w:spacing w:after="160" w:line="259" w:lineRule="auto"/>
              <w:ind w:left="284"/>
              <w:rPr>
                <w:rFonts w:ascii="Times New Roman" w:hAnsi="Times New Roman" w:cs="Times New Roman"/>
                <w:b/>
                <w:bCs/>
                <w:sz w:val="20"/>
                <w:szCs w:val="20"/>
              </w:rPr>
            </w:pPr>
            <w:r w:rsidRPr="006C3D8D">
              <w:rPr>
                <w:rFonts w:ascii="Times New Roman" w:hAnsi="Times New Roman" w:cs="Times New Roman"/>
                <w:b/>
                <w:bCs/>
                <w:sz w:val="20"/>
                <w:szCs w:val="20"/>
              </w:rPr>
              <w:t>Szafka dwustronna – 1 szt.</w:t>
            </w:r>
          </w:p>
          <w:p w14:paraId="21F65292" w14:textId="77777777" w:rsidR="00290417" w:rsidRPr="006C3D8D" w:rsidRDefault="00290417" w:rsidP="00290417">
            <w:pPr>
              <w:pStyle w:val="Akapitzlist"/>
              <w:numPr>
                <w:ilvl w:val="0"/>
                <w:numId w:val="9"/>
              </w:numPr>
              <w:ind w:left="563"/>
            </w:pPr>
            <w:r w:rsidRPr="006C3D8D">
              <w:t>Wymiar całkowity w (mm)  szerokość 670 głębokość 400 wys. 2560</w:t>
            </w:r>
          </w:p>
          <w:p w14:paraId="01CA7718" w14:textId="77777777" w:rsidR="00290417" w:rsidRPr="006C3D8D" w:rsidRDefault="00290417" w:rsidP="00290417">
            <w:pPr>
              <w:pStyle w:val="Akapitzlist"/>
              <w:numPr>
                <w:ilvl w:val="0"/>
                <w:numId w:val="9"/>
              </w:numPr>
              <w:ind w:left="563"/>
            </w:pPr>
            <w:r w:rsidRPr="006C3D8D">
              <w:t xml:space="preserve">Szafa w całości wykonana z płyty </w:t>
            </w:r>
            <w:proofErr w:type="spellStart"/>
            <w:r w:rsidRPr="006C3D8D">
              <w:t>melaminowanej</w:t>
            </w:r>
            <w:proofErr w:type="spellEnd"/>
            <w:r w:rsidRPr="006C3D8D">
              <w:t xml:space="preserve"> gr. 18 mm wykończona min 1 mm PCV.</w:t>
            </w:r>
          </w:p>
          <w:p w14:paraId="4F479535" w14:textId="77777777" w:rsidR="00290417" w:rsidRPr="006C3D8D" w:rsidRDefault="00290417" w:rsidP="00290417">
            <w:pPr>
              <w:pStyle w:val="Akapitzlist"/>
              <w:numPr>
                <w:ilvl w:val="0"/>
                <w:numId w:val="9"/>
              </w:numPr>
              <w:ind w:left="563"/>
            </w:pPr>
            <w:r w:rsidRPr="006C3D8D">
              <w:t xml:space="preserve">Drzwi 2 </w:t>
            </w:r>
            <w:proofErr w:type="spellStart"/>
            <w:r w:rsidRPr="006C3D8D">
              <w:t>szt</w:t>
            </w:r>
            <w:proofErr w:type="spellEnd"/>
            <w:r w:rsidRPr="006C3D8D">
              <w:t xml:space="preserve"> na zawiasach z </w:t>
            </w:r>
            <w:proofErr w:type="spellStart"/>
            <w:r w:rsidRPr="006C3D8D">
              <w:t>samodomykiem</w:t>
            </w:r>
            <w:proofErr w:type="spellEnd"/>
            <w:r w:rsidRPr="006C3D8D">
              <w:t xml:space="preserve">. Otwieranie za pomocą tzw. </w:t>
            </w:r>
            <w:proofErr w:type="spellStart"/>
            <w:r w:rsidRPr="006C3D8D">
              <w:t>Tip</w:t>
            </w:r>
            <w:proofErr w:type="spellEnd"/>
            <w:r w:rsidRPr="006C3D8D">
              <w:t>-on</w:t>
            </w:r>
          </w:p>
          <w:p w14:paraId="0833E2A8" w14:textId="77777777" w:rsidR="00290417" w:rsidRPr="006C3D8D" w:rsidRDefault="00290417" w:rsidP="00290417">
            <w:pPr>
              <w:pStyle w:val="Akapitzlist"/>
              <w:numPr>
                <w:ilvl w:val="0"/>
                <w:numId w:val="9"/>
              </w:numPr>
              <w:ind w:left="563"/>
            </w:pPr>
            <w:r w:rsidRPr="006C3D8D">
              <w:t>Wewnątrz półki w ilości zaznaczonych na rysunku. Szafa służy do przechowywania segregatorów A4 więc przestrzenie na wysokość i głębokość muszą pomieścić taki segregator.</w:t>
            </w:r>
          </w:p>
          <w:p w14:paraId="498B0DB0" w14:textId="77777777" w:rsidR="00290417" w:rsidRPr="006C3D8D" w:rsidRDefault="00290417" w:rsidP="00290417">
            <w:pPr>
              <w:pStyle w:val="Akapitzlist"/>
              <w:numPr>
                <w:ilvl w:val="0"/>
                <w:numId w:val="9"/>
              </w:numPr>
              <w:ind w:left="563"/>
            </w:pPr>
            <w:r w:rsidRPr="006C3D8D">
              <w:t>Kolorystyka : biały</w:t>
            </w:r>
          </w:p>
          <w:p w14:paraId="7698FDCA" w14:textId="77777777" w:rsidR="00290417" w:rsidRPr="006C3D8D" w:rsidRDefault="00290417" w:rsidP="00290417">
            <w:pPr>
              <w:pStyle w:val="Akapitzlist"/>
              <w:ind w:left="1080"/>
            </w:pPr>
          </w:p>
          <w:p w14:paraId="664D1AF4" w14:textId="77777777" w:rsidR="00290417" w:rsidRPr="006C3D8D" w:rsidRDefault="00290417" w:rsidP="00290417">
            <w:pPr>
              <w:pStyle w:val="Akapitzlist"/>
              <w:ind w:left="1080"/>
            </w:pPr>
          </w:p>
          <w:p w14:paraId="73146D7A" w14:textId="77777777" w:rsidR="00FD661F" w:rsidRPr="006C3D8D" w:rsidRDefault="00290417" w:rsidP="00290417">
            <w:pPr>
              <w:pStyle w:val="Akapitzlist"/>
              <w:ind w:left="269"/>
            </w:pPr>
            <w:r w:rsidRPr="006C3D8D">
              <w:rPr>
                <w:noProof/>
              </w:rPr>
              <w:lastRenderedPageBreak/>
              <w:drawing>
                <wp:inline distT="0" distB="0" distL="0" distR="0" wp14:anchorId="1DE2A94C" wp14:editId="7E4C6D49">
                  <wp:extent cx="3093370" cy="2456815"/>
                  <wp:effectExtent l="0" t="0" r="0" b="635"/>
                  <wp:docPr id="55328975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3289757" name=""/>
                          <pic:cNvPicPr/>
                        </pic:nvPicPr>
                        <pic:blipFill>
                          <a:blip r:embed="rId12"/>
                          <a:stretch>
                            <a:fillRect/>
                          </a:stretch>
                        </pic:blipFill>
                        <pic:spPr>
                          <a:xfrm>
                            <a:off x="0" y="0"/>
                            <a:ext cx="3110691" cy="2470571"/>
                          </a:xfrm>
                          <a:prstGeom prst="rect">
                            <a:avLst/>
                          </a:prstGeom>
                        </pic:spPr>
                      </pic:pic>
                    </a:graphicData>
                  </a:graphic>
                </wp:inline>
              </w:drawing>
            </w:r>
          </w:p>
          <w:p w14:paraId="5342BBEC" w14:textId="09617F5A" w:rsidR="00290417" w:rsidRPr="006C3D8D" w:rsidRDefault="00290417" w:rsidP="00290417">
            <w:pPr>
              <w:pStyle w:val="Akapitzlist"/>
              <w:ind w:left="269"/>
            </w:pPr>
          </w:p>
        </w:tc>
        <w:tc>
          <w:tcPr>
            <w:tcW w:w="699" w:type="dxa"/>
            <w:tcBorders>
              <w:top w:val="single" w:sz="4" w:space="0" w:color="auto"/>
              <w:left w:val="single" w:sz="4" w:space="0" w:color="auto"/>
              <w:bottom w:val="single" w:sz="4" w:space="0" w:color="auto"/>
              <w:right w:val="single" w:sz="4" w:space="0" w:color="auto"/>
            </w:tcBorders>
            <w:tcMar>
              <w:left w:w="30" w:type="dxa"/>
            </w:tcMar>
            <w:vAlign w:val="center"/>
          </w:tcPr>
          <w:p w14:paraId="4230308A" w14:textId="5BFF714B" w:rsidR="00FD661F" w:rsidRPr="006C3D8D" w:rsidRDefault="00290417" w:rsidP="006C0F80">
            <w:pPr>
              <w:jc w:val="center"/>
              <w:rPr>
                <w:rFonts w:ascii="Times New Roman" w:hAnsi="Times New Roman" w:cs="Times New Roman"/>
                <w:color w:val="000000"/>
                <w:sz w:val="20"/>
                <w:szCs w:val="20"/>
              </w:rPr>
            </w:pPr>
            <w:r w:rsidRPr="006C3D8D">
              <w:rPr>
                <w:rFonts w:ascii="Times New Roman" w:hAnsi="Times New Roman" w:cs="Times New Roman"/>
                <w:color w:val="000000"/>
                <w:sz w:val="20"/>
                <w:szCs w:val="20"/>
              </w:rPr>
              <w:lastRenderedPageBreak/>
              <w:t xml:space="preserve">1 </w:t>
            </w:r>
            <w:proofErr w:type="spellStart"/>
            <w:r w:rsidRPr="006C3D8D">
              <w:rPr>
                <w:rFonts w:ascii="Times New Roman" w:hAnsi="Times New Roman" w:cs="Times New Roman"/>
                <w:color w:val="000000"/>
                <w:sz w:val="20"/>
                <w:szCs w:val="20"/>
              </w:rPr>
              <w:t>szt</w:t>
            </w:r>
            <w:proofErr w:type="spellEnd"/>
          </w:p>
        </w:tc>
        <w:tc>
          <w:tcPr>
            <w:tcW w:w="4404" w:type="dxa"/>
          </w:tcPr>
          <w:p w14:paraId="4DC2F5E0" w14:textId="77777777" w:rsidR="00FD661F" w:rsidRPr="006C3D8D" w:rsidRDefault="00FD661F" w:rsidP="006C0F80">
            <w:pPr>
              <w:jc w:val="center"/>
              <w:rPr>
                <w:rFonts w:ascii="Times New Roman" w:hAnsi="Times New Roman" w:cs="Times New Roman"/>
                <w:color w:val="000000"/>
                <w:sz w:val="20"/>
                <w:szCs w:val="20"/>
              </w:rPr>
            </w:pPr>
          </w:p>
        </w:tc>
        <w:tc>
          <w:tcPr>
            <w:tcW w:w="1965" w:type="dxa"/>
          </w:tcPr>
          <w:p w14:paraId="4B5F60C0" w14:textId="77777777" w:rsidR="00FD661F" w:rsidRPr="006C3D8D" w:rsidRDefault="00FD661F" w:rsidP="006C0F80">
            <w:pPr>
              <w:jc w:val="center"/>
              <w:rPr>
                <w:rFonts w:ascii="Times New Roman" w:hAnsi="Times New Roman" w:cs="Times New Roman"/>
                <w:color w:val="000000"/>
                <w:sz w:val="20"/>
                <w:szCs w:val="20"/>
              </w:rPr>
            </w:pPr>
          </w:p>
        </w:tc>
      </w:tr>
      <w:tr w:rsidR="00FD661F" w:rsidRPr="006C3D8D" w14:paraId="3079E69E" w14:textId="77777777" w:rsidTr="006C3D8D">
        <w:trPr>
          <w:trHeight w:val="297"/>
        </w:trPr>
        <w:tc>
          <w:tcPr>
            <w:tcW w:w="432"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094AADB0" w14:textId="77777777" w:rsidR="00FD661F" w:rsidRPr="006C3D8D" w:rsidRDefault="00FD661F" w:rsidP="00FD661F">
            <w:pPr>
              <w:numPr>
                <w:ilvl w:val="0"/>
                <w:numId w:val="5"/>
              </w:numPr>
              <w:spacing w:after="0" w:line="240" w:lineRule="auto"/>
              <w:rPr>
                <w:rFonts w:ascii="Times New Roman" w:hAnsi="Times New Roman" w:cs="Times New Roman"/>
                <w:sz w:val="20"/>
                <w:szCs w:val="20"/>
              </w:rPr>
            </w:pPr>
          </w:p>
        </w:tc>
        <w:tc>
          <w:tcPr>
            <w:tcW w:w="7531" w:type="dxa"/>
            <w:tcBorders>
              <w:top w:val="single" w:sz="4" w:space="0" w:color="auto"/>
              <w:left w:val="nil"/>
              <w:bottom w:val="single" w:sz="4" w:space="0" w:color="auto"/>
              <w:right w:val="single" w:sz="4" w:space="0" w:color="auto"/>
            </w:tcBorders>
            <w:tcMar>
              <w:left w:w="30" w:type="dxa"/>
            </w:tcMar>
            <w:vAlign w:val="center"/>
          </w:tcPr>
          <w:p w14:paraId="27EA171B" w14:textId="77777777" w:rsidR="0043341F" w:rsidRPr="006C3D8D" w:rsidRDefault="0043341F" w:rsidP="0043341F">
            <w:pPr>
              <w:spacing w:after="160" w:line="259" w:lineRule="auto"/>
              <w:ind w:left="284"/>
              <w:rPr>
                <w:rFonts w:ascii="Times New Roman" w:hAnsi="Times New Roman" w:cs="Times New Roman"/>
                <w:b/>
                <w:bCs/>
                <w:sz w:val="20"/>
                <w:szCs w:val="20"/>
              </w:rPr>
            </w:pPr>
            <w:r w:rsidRPr="006C3D8D">
              <w:rPr>
                <w:rFonts w:ascii="Times New Roman" w:hAnsi="Times New Roman" w:cs="Times New Roman"/>
                <w:b/>
                <w:bCs/>
                <w:sz w:val="20"/>
                <w:szCs w:val="20"/>
              </w:rPr>
              <w:t>Szafki wiszące kuchenne 3 szt.</w:t>
            </w:r>
          </w:p>
          <w:p w14:paraId="5A85400C" w14:textId="77777777" w:rsidR="0043341F" w:rsidRPr="006C3D8D" w:rsidRDefault="0043341F" w:rsidP="0043341F">
            <w:pPr>
              <w:pStyle w:val="Akapitzlist"/>
              <w:numPr>
                <w:ilvl w:val="1"/>
                <w:numId w:val="10"/>
              </w:numPr>
              <w:ind w:left="694"/>
            </w:pPr>
            <w:r w:rsidRPr="006C3D8D">
              <w:t xml:space="preserve">Wymiary  1 </w:t>
            </w:r>
            <w:proofErr w:type="spellStart"/>
            <w:r w:rsidRPr="006C3D8D">
              <w:t>szt</w:t>
            </w:r>
            <w:proofErr w:type="spellEnd"/>
            <w:r w:rsidRPr="006C3D8D">
              <w:t xml:space="preserve"> w ( mm) szerokość 600 głębokość 320 wysokość 720</w:t>
            </w:r>
          </w:p>
          <w:p w14:paraId="44F6F303" w14:textId="77777777" w:rsidR="0043341F" w:rsidRPr="006C3D8D" w:rsidRDefault="0043341F" w:rsidP="0043341F">
            <w:pPr>
              <w:pStyle w:val="Akapitzlist"/>
              <w:numPr>
                <w:ilvl w:val="0"/>
                <w:numId w:val="10"/>
              </w:numPr>
              <w:ind w:left="694"/>
            </w:pPr>
            <w:r w:rsidRPr="006C3D8D">
              <w:t xml:space="preserve">Korpus szafy wykonany z płyty </w:t>
            </w:r>
            <w:proofErr w:type="spellStart"/>
            <w:r w:rsidRPr="006C3D8D">
              <w:t>melaminowanej</w:t>
            </w:r>
            <w:proofErr w:type="spellEnd"/>
            <w:r w:rsidRPr="006C3D8D">
              <w:t xml:space="preserve"> gr. 18 mm wykończona min 1 mm PCV.</w:t>
            </w:r>
          </w:p>
          <w:p w14:paraId="50D58E15" w14:textId="77777777" w:rsidR="0043341F" w:rsidRPr="006C3D8D" w:rsidRDefault="0043341F" w:rsidP="0043341F">
            <w:pPr>
              <w:pStyle w:val="Akapitzlist"/>
              <w:numPr>
                <w:ilvl w:val="0"/>
                <w:numId w:val="10"/>
              </w:numPr>
              <w:ind w:left="694"/>
            </w:pPr>
            <w:r w:rsidRPr="006C3D8D">
              <w:t>Plecy z płyty 3 mm HDF . Korpus i plecy w  kolorze białym.</w:t>
            </w:r>
          </w:p>
          <w:p w14:paraId="6E75FA84" w14:textId="77777777" w:rsidR="009B108E" w:rsidRDefault="0043341F" w:rsidP="009B108E">
            <w:pPr>
              <w:pStyle w:val="Akapitzlist"/>
              <w:numPr>
                <w:ilvl w:val="1"/>
                <w:numId w:val="10"/>
              </w:numPr>
              <w:ind w:left="694"/>
            </w:pPr>
            <w:r w:rsidRPr="006C3D8D">
              <w:t>Front na zawiasach płyta  </w:t>
            </w:r>
            <w:proofErr w:type="spellStart"/>
            <w:r w:rsidRPr="006C3D8D">
              <w:t>Woodeco</w:t>
            </w:r>
            <w:proofErr w:type="spellEnd"/>
            <w:r w:rsidRPr="006C3D8D">
              <w:t xml:space="preserve"> PU2204 (Zieleń </w:t>
            </w:r>
            <w:proofErr w:type="spellStart"/>
            <w:r w:rsidRPr="006C3D8D">
              <w:t>Szałwi</w:t>
            </w:r>
            <w:proofErr w:type="spellEnd"/>
            <w:r w:rsidRPr="006C3D8D">
              <w:t xml:space="preserve">). Dodatkowo okładziny boczne szafek w kolorze jak front. Wewnątrz półka. Drzwi lewe – 2 </w:t>
            </w:r>
            <w:proofErr w:type="spellStart"/>
            <w:r w:rsidRPr="006C3D8D">
              <w:t>szt</w:t>
            </w:r>
            <w:proofErr w:type="spellEnd"/>
            <w:r w:rsidRPr="006C3D8D">
              <w:t xml:space="preserve"> i prawe 1 szt. z uchwytem o rozstawie 128 mm w kolorze srebrnym  dopasowanym do występujących mebli w pomieszczeniu.</w:t>
            </w:r>
          </w:p>
          <w:p w14:paraId="2905EA4E" w14:textId="58346E3D" w:rsidR="009B108E" w:rsidRPr="006C3D8D" w:rsidRDefault="009B108E" w:rsidP="009B108E">
            <w:pPr>
              <w:pStyle w:val="Akapitzlist"/>
              <w:numPr>
                <w:ilvl w:val="1"/>
                <w:numId w:val="10"/>
              </w:numPr>
              <w:ind w:left="694"/>
            </w:pPr>
            <w:proofErr w:type="spellStart"/>
            <w:r w:rsidRPr="003C226C">
              <w:t>Mediaport</w:t>
            </w:r>
            <w:proofErr w:type="spellEnd"/>
            <w:r w:rsidRPr="003C226C">
              <w:t xml:space="preserve"> z klapką metalową otwieraną  z kolorze srebrnym, wyposażony w 3 gniazda 230V</w:t>
            </w:r>
            <w:r>
              <w:t>, o</w:t>
            </w:r>
            <w:r w:rsidRPr="003C226C">
              <w:t>budowa 3-modułowa</w:t>
            </w:r>
            <w:r>
              <w:t>.</w:t>
            </w:r>
          </w:p>
          <w:p w14:paraId="76544DA3" w14:textId="7EBF5680" w:rsidR="0043341F" w:rsidRPr="006C3D8D" w:rsidRDefault="0043341F" w:rsidP="0043341F">
            <w:pPr>
              <w:pStyle w:val="Akapitzlist"/>
              <w:numPr>
                <w:ilvl w:val="1"/>
                <w:numId w:val="10"/>
              </w:numPr>
              <w:ind w:left="694"/>
            </w:pPr>
            <w:r w:rsidRPr="006C3D8D">
              <w:t>Zamawiający nie dopuszcza zmiany koloru, gdyż szafa jest elementem już istniejących mebli do których oferent musi się dopasować.</w:t>
            </w:r>
          </w:p>
          <w:p w14:paraId="4D7600F5" w14:textId="77777777" w:rsidR="00FD661F" w:rsidRPr="006C3D8D" w:rsidRDefault="0043341F" w:rsidP="0043341F">
            <w:pPr>
              <w:pStyle w:val="Akapitzlist"/>
              <w:ind w:left="1080"/>
              <w:rPr>
                <w:noProof/>
              </w:rPr>
            </w:pPr>
            <w:r w:rsidRPr="006C3D8D">
              <w:rPr>
                <w:noProof/>
              </w:rPr>
              <w:lastRenderedPageBreak/>
              <w:drawing>
                <wp:inline distT="0" distB="0" distL="0" distR="0" wp14:anchorId="1A551201" wp14:editId="4CA078BE">
                  <wp:extent cx="2266330" cy="1127413"/>
                  <wp:effectExtent l="0" t="0" r="635" b="0"/>
                  <wp:docPr id="54537483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5374832" name=""/>
                          <pic:cNvPicPr/>
                        </pic:nvPicPr>
                        <pic:blipFill>
                          <a:blip r:embed="rId13"/>
                          <a:stretch>
                            <a:fillRect/>
                          </a:stretch>
                        </pic:blipFill>
                        <pic:spPr>
                          <a:xfrm>
                            <a:off x="0" y="0"/>
                            <a:ext cx="2270713" cy="1129594"/>
                          </a:xfrm>
                          <a:prstGeom prst="rect">
                            <a:avLst/>
                          </a:prstGeom>
                        </pic:spPr>
                      </pic:pic>
                    </a:graphicData>
                  </a:graphic>
                </wp:inline>
              </w:drawing>
            </w:r>
            <w:r w:rsidRPr="006C3D8D">
              <w:rPr>
                <w:noProof/>
              </w:rPr>
              <w:t xml:space="preserve"> </w:t>
            </w:r>
            <w:r w:rsidRPr="006C3D8D">
              <w:rPr>
                <w:noProof/>
              </w:rPr>
              <w:drawing>
                <wp:inline distT="0" distB="0" distL="0" distR="0" wp14:anchorId="4344FCB2" wp14:editId="489F132D">
                  <wp:extent cx="1950893" cy="996328"/>
                  <wp:effectExtent l="0" t="0" r="0" b="0"/>
                  <wp:docPr id="187480778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4807780" name=""/>
                          <pic:cNvPicPr/>
                        </pic:nvPicPr>
                        <pic:blipFill>
                          <a:blip r:embed="rId14"/>
                          <a:stretch>
                            <a:fillRect/>
                          </a:stretch>
                        </pic:blipFill>
                        <pic:spPr>
                          <a:xfrm>
                            <a:off x="0" y="0"/>
                            <a:ext cx="1957140" cy="999518"/>
                          </a:xfrm>
                          <a:prstGeom prst="rect">
                            <a:avLst/>
                          </a:prstGeom>
                        </pic:spPr>
                      </pic:pic>
                    </a:graphicData>
                  </a:graphic>
                </wp:inline>
              </w:drawing>
            </w:r>
          </w:p>
          <w:p w14:paraId="10F5E3F3" w14:textId="0D665900" w:rsidR="0043341F" w:rsidRPr="006C3D8D" w:rsidRDefault="0043341F" w:rsidP="0043341F">
            <w:pPr>
              <w:pStyle w:val="Akapitzlist"/>
              <w:ind w:left="1080"/>
              <w:rPr>
                <w:b/>
                <w:bCs/>
              </w:rPr>
            </w:pPr>
          </w:p>
        </w:tc>
        <w:tc>
          <w:tcPr>
            <w:tcW w:w="699" w:type="dxa"/>
            <w:tcBorders>
              <w:top w:val="single" w:sz="4" w:space="0" w:color="auto"/>
              <w:left w:val="single" w:sz="4" w:space="0" w:color="auto"/>
              <w:bottom w:val="single" w:sz="4" w:space="0" w:color="auto"/>
              <w:right w:val="single" w:sz="4" w:space="0" w:color="auto"/>
            </w:tcBorders>
            <w:tcMar>
              <w:left w:w="30" w:type="dxa"/>
            </w:tcMar>
            <w:vAlign w:val="center"/>
          </w:tcPr>
          <w:p w14:paraId="44369ECB" w14:textId="08931ABD" w:rsidR="00FD661F" w:rsidRPr="006C3D8D" w:rsidRDefault="0043341F" w:rsidP="006C0F80">
            <w:pPr>
              <w:jc w:val="center"/>
              <w:rPr>
                <w:rFonts w:ascii="Times New Roman" w:hAnsi="Times New Roman" w:cs="Times New Roman"/>
                <w:color w:val="000000"/>
                <w:sz w:val="20"/>
                <w:szCs w:val="20"/>
              </w:rPr>
            </w:pPr>
            <w:r w:rsidRPr="006C3D8D">
              <w:rPr>
                <w:rFonts w:ascii="Times New Roman" w:hAnsi="Times New Roman" w:cs="Times New Roman"/>
                <w:color w:val="000000"/>
                <w:sz w:val="20"/>
                <w:szCs w:val="20"/>
              </w:rPr>
              <w:lastRenderedPageBreak/>
              <w:t xml:space="preserve">3 </w:t>
            </w:r>
            <w:proofErr w:type="spellStart"/>
            <w:r w:rsidRPr="006C3D8D">
              <w:rPr>
                <w:rFonts w:ascii="Times New Roman" w:hAnsi="Times New Roman" w:cs="Times New Roman"/>
                <w:color w:val="000000"/>
                <w:sz w:val="20"/>
                <w:szCs w:val="20"/>
              </w:rPr>
              <w:t>szt</w:t>
            </w:r>
            <w:proofErr w:type="spellEnd"/>
          </w:p>
        </w:tc>
        <w:tc>
          <w:tcPr>
            <w:tcW w:w="4404" w:type="dxa"/>
          </w:tcPr>
          <w:p w14:paraId="7E76B074" w14:textId="77777777" w:rsidR="00FD661F" w:rsidRPr="006C3D8D" w:rsidRDefault="00FD661F" w:rsidP="006C0F80">
            <w:pPr>
              <w:jc w:val="center"/>
              <w:rPr>
                <w:rFonts w:ascii="Times New Roman" w:hAnsi="Times New Roman" w:cs="Times New Roman"/>
                <w:color w:val="000000"/>
                <w:sz w:val="20"/>
                <w:szCs w:val="20"/>
              </w:rPr>
            </w:pPr>
          </w:p>
        </w:tc>
        <w:tc>
          <w:tcPr>
            <w:tcW w:w="1965" w:type="dxa"/>
          </w:tcPr>
          <w:p w14:paraId="2A5C42C2" w14:textId="77777777" w:rsidR="00FD661F" w:rsidRPr="006C3D8D" w:rsidRDefault="00FD661F" w:rsidP="006C0F80">
            <w:pPr>
              <w:jc w:val="center"/>
              <w:rPr>
                <w:rFonts w:ascii="Times New Roman" w:hAnsi="Times New Roman" w:cs="Times New Roman"/>
                <w:color w:val="000000"/>
                <w:sz w:val="20"/>
                <w:szCs w:val="20"/>
              </w:rPr>
            </w:pPr>
          </w:p>
        </w:tc>
      </w:tr>
      <w:tr w:rsidR="00FD661F" w:rsidRPr="006C3D8D" w14:paraId="3DF9A179" w14:textId="77777777" w:rsidTr="006C3D8D">
        <w:trPr>
          <w:trHeight w:val="297"/>
        </w:trPr>
        <w:tc>
          <w:tcPr>
            <w:tcW w:w="432"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134456C7" w14:textId="77777777" w:rsidR="00FD661F" w:rsidRPr="006C3D8D" w:rsidRDefault="00FD661F" w:rsidP="00FD661F">
            <w:pPr>
              <w:numPr>
                <w:ilvl w:val="0"/>
                <w:numId w:val="5"/>
              </w:numPr>
              <w:spacing w:after="0" w:line="240" w:lineRule="auto"/>
              <w:rPr>
                <w:rFonts w:ascii="Times New Roman" w:hAnsi="Times New Roman" w:cs="Times New Roman"/>
                <w:sz w:val="20"/>
                <w:szCs w:val="20"/>
              </w:rPr>
            </w:pPr>
          </w:p>
        </w:tc>
        <w:tc>
          <w:tcPr>
            <w:tcW w:w="7531" w:type="dxa"/>
            <w:tcBorders>
              <w:top w:val="single" w:sz="4" w:space="0" w:color="auto"/>
              <w:left w:val="nil"/>
              <w:bottom w:val="single" w:sz="4" w:space="0" w:color="auto"/>
              <w:right w:val="single" w:sz="4" w:space="0" w:color="auto"/>
            </w:tcBorders>
            <w:tcMar>
              <w:left w:w="30" w:type="dxa"/>
            </w:tcMar>
            <w:vAlign w:val="center"/>
          </w:tcPr>
          <w:p w14:paraId="722862C0" w14:textId="77777777" w:rsidR="00881259" w:rsidRPr="006C3D8D" w:rsidRDefault="00881259" w:rsidP="00881259">
            <w:pPr>
              <w:spacing w:after="160" w:line="259" w:lineRule="auto"/>
              <w:ind w:left="284"/>
              <w:rPr>
                <w:rFonts w:ascii="Times New Roman" w:hAnsi="Times New Roman" w:cs="Times New Roman"/>
                <w:b/>
                <w:bCs/>
                <w:sz w:val="20"/>
                <w:szCs w:val="20"/>
              </w:rPr>
            </w:pPr>
            <w:r w:rsidRPr="006C3D8D">
              <w:rPr>
                <w:rFonts w:ascii="Times New Roman" w:hAnsi="Times New Roman" w:cs="Times New Roman"/>
                <w:b/>
                <w:bCs/>
                <w:sz w:val="20"/>
                <w:szCs w:val="20"/>
              </w:rPr>
              <w:t>Szafa aktowa z nadstawką  1 szt.</w:t>
            </w:r>
          </w:p>
          <w:p w14:paraId="126162A7" w14:textId="77777777" w:rsidR="00881259" w:rsidRPr="006C3D8D" w:rsidRDefault="00881259" w:rsidP="00881259">
            <w:pPr>
              <w:pStyle w:val="Akapitzlist"/>
              <w:numPr>
                <w:ilvl w:val="1"/>
                <w:numId w:val="12"/>
              </w:numPr>
              <w:ind w:left="553"/>
            </w:pPr>
            <w:r w:rsidRPr="006C3D8D">
              <w:t>Wymiary szafy w mm szerokość 800 głębokość 385 wysokość 1833</w:t>
            </w:r>
          </w:p>
          <w:p w14:paraId="3D1260BB" w14:textId="77777777" w:rsidR="00881259" w:rsidRPr="006C3D8D" w:rsidRDefault="00881259" w:rsidP="00881259">
            <w:pPr>
              <w:pStyle w:val="Akapitzlist"/>
              <w:numPr>
                <w:ilvl w:val="1"/>
                <w:numId w:val="12"/>
              </w:numPr>
              <w:ind w:left="553"/>
            </w:pPr>
            <w:r w:rsidRPr="006C3D8D">
              <w:t>Wymiary nadstawki w mm szerokość 800 głębokość 385 wysokość 637 mm</w:t>
            </w:r>
          </w:p>
          <w:p w14:paraId="19D96A64" w14:textId="77777777" w:rsidR="00881259" w:rsidRPr="006C3D8D" w:rsidRDefault="00881259" w:rsidP="00881259">
            <w:pPr>
              <w:pStyle w:val="Akapitzlist"/>
              <w:numPr>
                <w:ilvl w:val="0"/>
                <w:numId w:val="11"/>
              </w:numPr>
              <w:ind w:left="553"/>
              <w:rPr>
                <w:rFonts w:eastAsia="Calibri"/>
                <w:lang w:bidi="pl-PL"/>
              </w:rPr>
            </w:pPr>
            <w:r w:rsidRPr="006C3D8D">
              <w:rPr>
                <w:rFonts w:eastAsia="Calibri"/>
                <w:lang w:bidi="pl-PL"/>
              </w:rPr>
              <w:t>Wymagania minimalne:</w:t>
            </w:r>
          </w:p>
          <w:p w14:paraId="58816616" w14:textId="77777777" w:rsidR="00881259" w:rsidRPr="006C3D8D" w:rsidRDefault="00881259" w:rsidP="00881259">
            <w:pPr>
              <w:pStyle w:val="Akapitzlist"/>
              <w:numPr>
                <w:ilvl w:val="0"/>
                <w:numId w:val="13"/>
              </w:numPr>
              <w:jc w:val="both"/>
              <w:rPr>
                <w:rFonts w:eastAsia="Calibri"/>
              </w:rPr>
            </w:pPr>
            <w:r w:rsidRPr="006C3D8D">
              <w:rPr>
                <w:rFonts w:eastAsia="Calibri"/>
              </w:rPr>
              <w:t xml:space="preserve">Szafa powinna być wykonana z płyty wiórowej </w:t>
            </w:r>
            <w:proofErr w:type="spellStart"/>
            <w:r w:rsidRPr="006C3D8D">
              <w:rPr>
                <w:rFonts w:eastAsia="Calibri"/>
              </w:rPr>
              <w:t>melaminowanej</w:t>
            </w:r>
            <w:proofErr w:type="spellEnd"/>
            <w:r w:rsidRPr="006C3D8D">
              <w:rPr>
                <w:rFonts w:eastAsia="Calibri"/>
              </w:rPr>
              <w:t xml:space="preserve"> o grubości 18 mm oraz 28 mm. Obrzeża płyt mają być okleinowane doklejką ABS o grubości 2 mm. </w:t>
            </w:r>
          </w:p>
          <w:p w14:paraId="6DE7FCE3" w14:textId="51767137" w:rsidR="00881259" w:rsidRPr="006C3D8D" w:rsidRDefault="00881259" w:rsidP="00881259">
            <w:pPr>
              <w:pStyle w:val="Akapitzlist"/>
              <w:numPr>
                <w:ilvl w:val="0"/>
                <w:numId w:val="13"/>
              </w:numPr>
              <w:jc w:val="both"/>
              <w:rPr>
                <w:rFonts w:eastAsia="Calibri"/>
              </w:rPr>
            </w:pPr>
            <w:r w:rsidRPr="006C3D8D">
              <w:rPr>
                <w:rFonts w:eastAsia="Calibri"/>
                <w:lang w:eastAsia="ar-SA"/>
              </w:rPr>
              <w:t xml:space="preserve">Wszystkie widoczne wąskie płaszczyzny płyty powinny </w:t>
            </w:r>
            <w:r w:rsidR="009B108E" w:rsidRPr="006C3D8D">
              <w:rPr>
                <w:rFonts w:eastAsia="Calibri"/>
                <w:lang w:eastAsia="ar-SA"/>
              </w:rPr>
              <w:t>być zabezpieczone</w:t>
            </w:r>
            <w:r w:rsidRPr="006C3D8D">
              <w:rPr>
                <w:rFonts w:eastAsia="Calibri"/>
                <w:lang w:eastAsia="ar-SA"/>
              </w:rPr>
              <w:t xml:space="preserve"> doklejką przyklejoną za pomocą kleju poliuretanowego PUR, który ma trwale zabezpieczyć krawędzie przed szkodliwym działaniem wilgoci oraz wysokiej temperatury. Wskazana technologia ma gwarantować wodoodporne połączenie obrzeża z płytą. </w:t>
            </w:r>
            <w:r w:rsidRPr="006C3D8D">
              <w:rPr>
                <w:rFonts w:eastAsia="Calibri"/>
              </w:rPr>
              <w:t xml:space="preserve">Płyta wiórowa ma spełniać wymagania normy PN EN 14322, emisja formaldehydu ma odpowiadać klasie E1. </w:t>
            </w:r>
          </w:p>
          <w:p w14:paraId="7FD269CE" w14:textId="0FCB8095" w:rsidR="00881259" w:rsidRPr="006C3D8D" w:rsidRDefault="00881259" w:rsidP="00881259">
            <w:pPr>
              <w:pStyle w:val="Akapitzlist"/>
              <w:numPr>
                <w:ilvl w:val="0"/>
                <w:numId w:val="13"/>
              </w:numPr>
              <w:jc w:val="both"/>
              <w:rPr>
                <w:rFonts w:eastAsia="Calibri"/>
              </w:rPr>
            </w:pPr>
            <w:r w:rsidRPr="006C3D8D">
              <w:rPr>
                <w:rFonts w:eastAsia="Calibri"/>
              </w:rPr>
              <w:t xml:space="preserve">Wieniec dolny oraz boki mają powinny być wykonane z płyty grubości 18 mm, co wpływa na wytrzymałość i stabilność mebla. Wieniec górny szafy powinien być wykonany z płyty wiórowej o grubości 28 mm. Front (drzwi) szafy – wykonane powinny być z płyty wiórowej o grubości 18 mm. Ściana tylna szaf powinna być wykonana z płyty HDF o grubości 3 mm. Fronty szaf zamykanych drzwiami skrzydłowymi powinny być mocowane do korpusu szafy za pomocą zawiasów o możliwym kącie otwarcia 110° Szafy mają powinny być wyposażone w zamek patentowy. Półki powinny być wykonane z płyty o grubości min 18 mm i być mocowane za pomocą złączy zabezpieczających przed przypadkowym wysunięciem, które zwiększają sztywność szafy oraz niwelują możliwość ugięcia </w:t>
            </w:r>
            <w:r w:rsidR="009B108E" w:rsidRPr="006C3D8D">
              <w:rPr>
                <w:rFonts w:eastAsia="Calibri"/>
              </w:rPr>
              <w:t>półki,</w:t>
            </w:r>
            <w:r w:rsidRPr="006C3D8D">
              <w:rPr>
                <w:rFonts w:eastAsia="Calibri"/>
              </w:rPr>
              <w:t xml:space="preserve"> gdyż całe obciążenie statyczne przeniesione zostaje na korpus szafy. W szafach powinny się </w:t>
            </w:r>
            <w:r w:rsidRPr="006C3D8D">
              <w:rPr>
                <w:rFonts w:eastAsia="Calibri"/>
              </w:rPr>
              <w:lastRenderedPageBreak/>
              <w:t xml:space="preserve">znajdować regulatory typu „bulwa” o wysokości 27 mm i średnicy fi 50 z możliwością regulacji od wewnątrz szafy. </w:t>
            </w:r>
          </w:p>
          <w:p w14:paraId="4631FA99" w14:textId="77777777" w:rsidR="00881259" w:rsidRPr="006C3D8D" w:rsidRDefault="00881259" w:rsidP="00881259">
            <w:pPr>
              <w:pStyle w:val="Akapitzlist"/>
              <w:numPr>
                <w:ilvl w:val="0"/>
                <w:numId w:val="11"/>
              </w:numPr>
              <w:suppressAutoHyphens/>
              <w:ind w:left="553"/>
              <w:jc w:val="both"/>
              <w:rPr>
                <w:rFonts w:eastAsia="Calibri"/>
              </w:rPr>
            </w:pPr>
            <w:r w:rsidRPr="006C3D8D">
              <w:rPr>
                <w:rFonts w:eastAsia="Calibri"/>
              </w:rPr>
              <w:t>Uchwyty zastosowane w szafach mają być dwupunktowe o rozstawie 128 mm w kolorze białym</w:t>
            </w:r>
          </w:p>
          <w:p w14:paraId="3FC1C4BF" w14:textId="25B077B2" w:rsidR="00FD661F" w:rsidRPr="006C3D8D" w:rsidRDefault="00881259" w:rsidP="006C0F80">
            <w:pPr>
              <w:pStyle w:val="Akapitzlist"/>
              <w:numPr>
                <w:ilvl w:val="0"/>
                <w:numId w:val="11"/>
              </w:numPr>
              <w:suppressAutoHyphens/>
              <w:ind w:left="553"/>
              <w:jc w:val="both"/>
              <w:rPr>
                <w:rFonts w:eastAsia="Calibri"/>
              </w:rPr>
            </w:pPr>
            <w:r w:rsidRPr="006C3D8D">
              <w:rPr>
                <w:rFonts w:eastAsia="Calibri"/>
              </w:rPr>
              <w:t>Kolorystyka szafy kolor biały</w:t>
            </w:r>
          </w:p>
        </w:tc>
        <w:tc>
          <w:tcPr>
            <w:tcW w:w="699" w:type="dxa"/>
            <w:tcBorders>
              <w:top w:val="single" w:sz="4" w:space="0" w:color="auto"/>
              <w:left w:val="single" w:sz="4" w:space="0" w:color="auto"/>
              <w:bottom w:val="single" w:sz="4" w:space="0" w:color="auto"/>
              <w:right w:val="single" w:sz="4" w:space="0" w:color="auto"/>
            </w:tcBorders>
            <w:tcMar>
              <w:left w:w="30" w:type="dxa"/>
            </w:tcMar>
            <w:vAlign w:val="center"/>
          </w:tcPr>
          <w:p w14:paraId="07A59810" w14:textId="2F9C9B97" w:rsidR="00FD661F" w:rsidRPr="006C3D8D" w:rsidRDefault="00881259" w:rsidP="006C0F80">
            <w:pPr>
              <w:jc w:val="center"/>
              <w:rPr>
                <w:rFonts w:ascii="Times New Roman" w:hAnsi="Times New Roman" w:cs="Times New Roman"/>
                <w:color w:val="000000"/>
                <w:sz w:val="20"/>
                <w:szCs w:val="20"/>
              </w:rPr>
            </w:pPr>
            <w:r w:rsidRPr="006C3D8D">
              <w:rPr>
                <w:rFonts w:ascii="Times New Roman" w:hAnsi="Times New Roman" w:cs="Times New Roman"/>
                <w:color w:val="000000"/>
                <w:sz w:val="20"/>
                <w:szCs w:val="20"/>
              </w:rPr>
              <w:lastRenderedPageBreak/>
              <w:t xml:space="preserve">1 </w:t>
            </w:r>
            <w:proofErr w:type="spellStart"/>
            <w:r w:rsidRPr="006C3D8D">
              <w:rPr>
                <w:rFonts w:ascii="Times New Roman" w:hAnsi="Times New Roman" w:cs="Times New Roman"/>
                <w:color w:val="000000"/>
                <w:sz w:val="20"/>
                <w:szCs w:val="20"/>
              </w:rPr>
              <w:t>szt</w:t>
            </w:r>
            <w:proofErr w:type="spellEnd"/>
          </w:p>
        </w:tc>
        <w:tc>
          <w:tcPr>
            <w:tcW w:w="4404" w:type="dxa"/>
          </w:tcPr>
          <w:p w14:paraId="76C75050" w14:textId="77777777" w:rsidR="00FD661F" w:rsidRPr="006C3D8D" w:rsidRDefault="00FD661F" w:rsidP="006C0F80">
            <w:pPr>
              <w:jc w:val="center"/>
              <w:rPr>
                <w:rFonts w:ascii="Times New Roman" w:hAnsi="Times New Roman" w:cs="Times New Roman"/>
                <w:color w:val="000000"/>
                <w:sz w:val="20"/>
                <w:szCs w:val="20"/>
              </w:rPr>
            </w:pPr>
          </w:p>
        </w:tc>
        <w:tc>
          <w:tcPr>
            <w:tcW w:w="1965" w:type="dxa"/>
          </w:tcPr>
          <w:p w14:paraId="5760F73C" w14:textId="77777777" w:rsidR="00FD661F" w:rsidRPr="006C3D8D" w:rsidRDefault="00FD661F" w:rsidP="006C0F80">
            <w:pPr>
              <w:jc w:val="center"/>
              <w:rPr>
                <w:rFonts w:ascii="Times New Roman" w:hAnsi="Times New Roman" w:cs="Times New Roman"/>
                <w:color w:val="000000"/>
                <w:sz w:val="20"/>
                <w:szCs w:val="20"/>
              </w:rPr>
            </w:pPr>
          </w:p>
        </w:tc>
      </w:tr>
      <w:tr w:rsidR="00FD661F" w:rsidRPr="006C3D8D" w14:paraId="0A3FBC9F" w14:textId="77777777" w:rsidTr="006C3D8D">
        <w:trPr>
          <w:trHeight w:val="297"/>
        </w:trPr>
        <w:tc>
          <w:tcPr>
            <w:tcW w:w="432"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451268BF" w14:textId="77777777" w:rsidR="00FD661F" w:rsidRPr="006C3D8D" w:rsidRDefault="00FD661F" w:rsidP="00FD661F">
            <w:pPr>
              <w:numPr>
                <w:ilvl w:val="0"/>
                <w:numId w:val="5"/>
              </w:numPr>
              <w:spacing w:after="0" w:line="240" w:lineRule="auto"/>
              <w:rPr>
                <w:rFonts w:ascii="Times New Roman" w:hAnsi="Times New Roman" w:cs="Times New Roman"/>
                <w:sz w:val="20"/>
                <w:szCs w:val="20"/>
              </w:rPr>
            </w:pPr>
          </w:p>
        </w:tc>
        <w:tc>
          <w:tcPr>
            <w:tcW w:w="7531" w:type="dxa"/>
            <w:tcBorders>
              <w:top w:val="single" w:sz="4" w:space="0" w:color="auto"/>
              <w:left w:val="nil"/>
              <w:bottom w:val="single" w:sz="4" w:space="0" w:color="auto"/>
              <w:right w:val="single" w:sz="4" w:space="0" w:color="auto"/>
            </w:tcBorders>
            <w:tcMar>
              <w:left w:w="30" w:type="dxa"/>
            </w:tcMar>
            <w:vAlign w:val="center"/>
          </w:tcPr>
          <w:p w14:paraId="3C1F0C7A" w14:textId="2EAD5435" w:rsidR="00267A1C" w:rsidRPr="006C3D8D" w:rsidRDefault="00267A1C" w:rsidP="00267A1C">
            <w:pPr>
              <w:spacing w:after="160" w:line="259" w:lineRule="auto"/>
              <w:ind w:left="284"/>
              <w:rPr>
                <w:rFonts w:ascii="Times New Roman" w:hAnsi="Times New Roman" w:cs="Times New Roman"/>
                <w:b/>
                <w:bCs/>
                <w:sz w:val="20"/>
                <w:szCs w:val="20"/>
              </w:rPr>
            </w:pPr>
            <w:r w:rsidRPr="006C3D8D">
              <w:rPr>
                <w:rFonts w:ascii="Times New Roman" w:hAnsi="Times New Roman" w:cs="Times New Roman"/>
                <w:b/>
                <w:bCs/>
                <w:sz w:val="20"/>
                <w:szCs w:val="20"/>
              </w:rPr>
              <w:t>Szafa aktowa jednodrzwiowa wąska z nadstawką – 1 szt.</w:t>
            </w:r>
          </w:p>
          <w:p w14:paraId="0E2E674F" w14:textId="77777777" w:rsidR="00267A1C" w:rsidRPr="006C3D8D" w:rsidRDefault="00267A1C" w:rsidP="00267A1C">
            <w:pPr>
              <w:pStyle w:val="Akapitzlist"/>
              <w:numPr>
                <w:ilvl w:val="1"/>
                <w:numId w:val="15"/>
              </w:numPr>
            </w:pPr>
            <w:r w:rsidRPr="006C3D8D">
              <w:t>Wymiary  szafy w mm szerokość 400 głębokość 385 wysokość 1833 ( 5OH)</w:t>
            </w:r>
          </w:p>
          <w:p w14:paraId="253E0403" w14:textId="77777777" w:rsidR="00267A1C" w:rsidRPr="006C3D8D" w:rsidRDefault="00267A1C" w:rsidP="00267A1C">
            <w:pPr>
              <w:pStyle w:val="Akapitzlist"/>
              <w:numPr>
                <w:ilvl w:val="0"/>
                <w:numId w:val="14"/>
              </w:numPr>
            </w:pPr>
            <w:r w:rsidRPr="006C3D8D">
              <w:t>Wymiary nadstawki w mm szerokość 400 głębokość 385 wysokość 637 mm</w:t>
            </w:r>
          </w:p>
          <w:p w14:paraId="572CB769" w14:textId="77777777" w:rsidR="00267A1C" w:rsidRPr="006C3D8D" w:rsidRDefault="00267A1C" w:rsidP="00267A1C">
            <w:pPr>
              <w:pStyle w:val="Akapitzlist"/>
              <w:numPr>
                <w:ilvl w:val="0"/>
                <w:numId w:val="14"/>
              </w:numPr>
              <w:rPr>
                <w:rFonts w:eastAsia="Calibri"/>
                <w:lang w:bidi="pl-PL"/>
              </w:rPr>
            </w:pPr>
            <w:r w:rsidRPr="006C3D8D">
              <w:rPr>
                <w:rFonts w:eastAsia="Calibri"/>
                <w:lang w:bidi="pl-PL"/>
              </w:rPr>
              <w:t>Wymagania minimalne:</w:t>
            </w:r>
          </w:p>
          <w:p w14:paraId="36221440" w14:textId="77777777" w:rsidR="00267A1C" w:rsidRPr="006C3D8D" w:rsidRDefault="00267A1C" w:rsidP="00267A1C">
            <w:pPr>
              <w:pStyle w:val="Akapitzlist"/>
              <w:numPr>
                <w:ilvl w:val="0"/>
                <w:numId w:val="16"/>
              </w:numPr>
              <w:jc w:val="both"/>
              <w:rPr>
                <w:rFonts w:eastAsia="Calibri"/>
              </w:rPr>
            </w:pPr>
            <w:r w:rsidRPr="006C3D8D">
              <w:rPr>
                <w:rFonts w:eastAsia="Calibri"/>
              </w:rPr>
              <w:t xml:space="preserve">Szafa powinna być wykonana z płyty wiórowej </w:t>
            </w:r>
            <w:proofErr w:type="spellStart"/>
            <w:r w:rsidRPr="006C3D8D">
              <w:rPr>
                <w:rFonts w:eastAsia="Calibri"/>
              </w:rPr>
              <w:t>melaminowanej</w:t>
            </w:r>
            <w:proofErr w:type="spellEnd"/>
            <w:r w:rsidRPr="006C3D8D">
              <w:rPr>
                <w:rFonts w:eastAsia="Calibri"/>
              </w:rPr>
              <w:t xml:space="preserve"> o grubości 18 mm oraz 28 mm. Obrzeża płyt mają być okleinowane doklejką ABS o grubości 2 mm. </w:t>
            </w:r>
          </w:p>
          <w:p w14:paraId="3402D121" w14:textId="77777777" w:rsidR="00267A1C" w:rsidRPr="006C3D8D" w:rsidRDefault="00267A1C" w:rsidP="00267A1C">
            <w:pPr>
              <w:pStyle w:val="Akapitzlist"/>
              <w:numPr>
                <w:ilvl w:val="0"/>
                <w:numId w:val="16"/>
              </w:numPr>
              <w:jc w:val="both"/>
              <w:rPr>
                <w:rFonts w:eastAsia="Calibri"/>
              </w:rPr>
            </w:pPr>
            <w:r w:rsidRPr="006C3D8D">
              <w:rPr>
                <w:rFonts w:eastAsia="Calibri"/>
                <w:lang w:eastAsia="ar-SA"/>
              </w:rPr>
              <w:t xml:space="preserve">Wszystkie widoczne wąskie płaszczyzny płyty powinny być  zabezpieczone doklejką przyklejoną za pomocą kleju poliuretanowego PUR, który ma trwale zabezpieczyć krawędzie przed szkodliwym działaniem wilgoci oraz wysokiej temperatury. Wskazana technologia ma gwarantować wodoodporne połączenie obrzeża z płytą. </w:t>
            </w:r>
            <w:r w:rsidRPr="006C3D8D">
              <w:rPr>
                <w:rFonts w:eastAsia="Calibri"/>
              </w:rPr>
              <w:t xml:space="preserve">Płyta wiórowa ma spełniać wymagania normy PN EN 14322, emisja formaldehydu ma odpowiadać klasie E1. </w:t>
            </w:r>
          </w:p>
          <w:p w14:paraId="0A152680" w14:textId="188150BB" w:rsidR="00267A1C" w:rsidRPr="006C3D8D" w:rsidRDefault="00267A1C" w:rsidP="00267A1C">
            <w:pPr>
              <w:pStyle w:val="Akapitzlist"/>
              <w:numPr>
                <w:ilvl w:val="0"/>
                <w:numId w:val="16"/>
              </w:numPr>
              <w:jc w:val="both"/>
              <w:rPr>
                <w:rFonts w:eastAsia="Calibri"/>
              </w:rPr>
            </w:pPr>
            <w:r w:rsidRPr="006C3D8D">
              <w:rPr>
                <w:rFonts w:eastAsia="Calibri"/>
              </w:rPr>
              <w:t xml:space="preserve">Wieniec dolny oraz boki mają powinny być wykonane z płyty grubości 18 mm, co wpływa na wytrzymałość i stabilność mebla. Wieniec górny szafy powinien być wykonany z płyty wiórowej o grubości 28 mm. Front (drzwi) szafy – wykonane powinny być z płyty wiórowej o grubości 18 mm. Ściana tylna szaf powinna być wykonana z płyty HDF o grubości 3 mm. Front  szafy zamykany jednoskrzydłowy powinien być mocowany do korpusu szafy za pomocą zawiasów o możliwym kącie otwarcia 110° Szafy powinny być wyposażone w zamek patentowy. Półki powinny być wykonane z płyty o grubości min 18 mm i być mocowane za pomocą złączy zabezpieczających przed przypadkowym wysunięciem, które zwiększają sztywność szafy oraz niwelują możliwość ugięcia półki gdyż całe obciążenie statyczne przeniesione zostaje na korpus szafy. W szafach powinny się znajdować  regulatory typu „bulwa” o wysokości 27 mm i średnicy fi 50 z możliwością regulacji od wewnątrz szafy. </w:t>
            </w:r>
          </w:p>
          <w:p w14:paraId="6872BB23" w14:textId="77777777" w:rsidR="00267A1C" w:rsidRPr="006C3D8D" w:rsidRDefault="00267A1C" w:rsidP="00267A1C">
            <w:pPr>
              <w:pStyle w:val="Akapitzlist"/>
              <w:numPr>
                <w:ilvl w:val="0"/>
                <w:numId w:val="14"/>
              </w:numPr>
              <w:suppressAutoHyphens/>
              <w:jc w:val="both"/>
              <w:rPr>
                <w:rFonts w:eastAsia="Calibri"/>
              </w:rPr>
            </w:pPr>
            <w:r w:rsidRPr="006C3D8D">
              <w:rPr>
                <w:rFonts w:eastAsia="Calibri"/>
              </w:rPr>
              <w:t>Uchwyty zastosowane w szafach mają być dwupunktowe o rozstawie 128 mm w kolorze białym</w:t>
            </w:r>
          </w:p>
          <w:p w14:paraId="6E49408D" w14:textId="3D0C21B1" w:rsidR="00FD661F" w:rsidRPr="006C3D8D" w:rsidRDefault="00267A1C" w:rsidP="006C0F80">
            <w:pPr>
              <w:pStyle w:val="Akapitzlist"/>
              <w:numPr>
                <w:ilvl w:val="0"/>
                <w:numId w:val="14"/>
              </w:numPr>
              <w:suppressAutoHyphens/>
              <w:jc w:val="both"/>
              <w:rPr>
                <w:rFonts w:eastAsia="Calibri"/>
              </w:rPr>
            </w:pPr>
            <w:r w:rsidRPr="006C3D8D">
              <w:rPr>
                <w:rFonts w:eastAsia="Calibri"/>
              </w:rPr>
              <w:t>Kolorystyka szafy kolor biały</w:t>
            </w:r>
          </w:p>
        </w:tc>
        <w:tc>
          <w:tcPr>
            <w:tcW w:w="699" w:type="dxa"/>
            <w:tcBorders>
              <w:top w:val="single" w:sz="4" w:space="0" w:color="auto"/>
              <w:left w:val="single" w:sz="4" w:space="0" w:color="auto"/>
              <w:bottom w:val="single" w:sz="4" w:space="0" w:color="auto"/>
              <w:right w:val="single" w:sz="4" w:space="0" w:color="auto"/>
            </w:tcBorders>
            <w:tcMar>
              <w:left w:w="30" w:type="dxa"/>
            </w:tcMar>
            <w:vAlign w:val="center"/>
          </w:tcPr>
          <w:p w14:paraId="0B3E40E9" w14:textId="2DF7B2A4" w:rsidR="00FD661F" w:rsidRPr="006C3D8D" w:rsidRDefault="00267A1C" w:rsidP="006C0F80">
            <w:pPr>
              <w:jc w:val="center"/>
              <w:rPr>
                <w:rFonts w:ascii="Times New Roman" w:hAnsi="Times New Roman" w:cs="Times New Roman"/>
                <w:color w:val="000000"/>
                <w:sz w:val="20"/>
                <w:szCs w:val="20"/>
              </w:rPr>
            </w:pPr>
            <w:r w:rsidRPr="006C3D8D">
              <w:rPr>
                <w:rFonts w:ascii="Times New Roman" w:hAnsi="Times New Roman" w:cs="Times New Roman"/>
                <w:color w:val="000000"/>
                <w:sz w:val="20"/>
                <w:szCs w:val="20"/>
              </w:rPr>
              <w:t>1 szt.</w:t>
            </w:r>
          </w:p>
        </w:tc>
        <w:tc>
          <w:tcPr>
            <w:tcW w:w="4404" w:type="dxa"/>
          </w:tcPr>
          <w:p w14:paraId="6E4CDC78" w14:textId="77777777" w:rsidR="00FD661F" w:rsidRPr="006C3D8D" w:rsidRDefault="00FD661F" w:rsidP="006C0F80">
            <w:pPr>
              <w:jc w:val="center"/>
              <w:rPr>
                <w:rFonts w:ascii="Times New Roman" w:hAnsi="Times New Roman" w:cs="Times New Roman"/>
                <w:color w:val="000000"/>
                <w:sz w:val="20"/>
                <w:szCs w:val="20"/>
              </w:rPr>
            </w:pPr>
          </w:p>
        </w:tc>
        <w:tc>
          <w:tcPr>
            <w:tcW w:w="1965" w:type="dxa"/>
          </w:tcPr>
          <w:p w14:paraId="15B2DFC8" w14:textId="77777777" w:rsidR="00FD661F" w:rsidRPr="006C3D8D" w:rsidRDefault="00FD661F" w:rsidP="006C0F80">
            <w:pPr>
              <w:jc w:val="center"/>
              <w:rPr>
                <w:rFonts w:ascii="Times New Roman" w:hAnsi="Times New Roman" w:cs="Times New Roman"/>
                <w:color w:val="000000"/>
                <w:sz w:val="20"/>
                <w:szCs w:val="20"/>
              </w:rPr>
            </w:pPr>
          </w:p>
        </w:tc>
      </w:tr>
      <w:tr w:rsidR="00FD661F" w:rsidRPr="006C3D8D" w14:paraId="67F73C2F" w14:textId="77777777" w:rsidTr="006C3D8D">
        <w:trPr>
          <w:trHeight w:val="297"/>
        </w:trPr>
        <w:tc>
          <w:tcPr>
            <w:tcW w:w="432"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0997DE86" w14:textId="77777777" w:rsidR="00FD661F" w:rsidRPr="006C3D8D" w:rsidRDefault="00FD661F" w:rsidP="00FD661F">
            <w:pPr>
              <w:numPr>
                <w:ilvl w:val="0"/>
                <w:numId w:val="5"/>
              </w:numPr>
              <w:spacing w:after="0" w:line="240" w:lineRule="auto"/>
              <w:rPr>
                <w:rFonts w:ascii="Times New Roman" w:hAnsi="Times New Roman" w:cs="Times New Roman"/>
                <w:sz w:val="20"/>
                <w:szCs w:val="20"/>
              </w:rPr>
            </w:pPr>
          </w:p>
        </w:tc>
        <w:tc>
          <w:tcPr>
            <w:tcW w:w="7531" w:type="dxa"/>
            <w:tcBorders>
              <w:top w:val="single" w:sz="4" w:space="0" w:color="auto"/>
              <w:left w:val="nil"/>
              <w:bottom w:val="single" w:sz="4" w:space="0" w:color="auto"/>
              <w:right w:val="single" w:sz="4" w:space="0" w:color="auto"/>
            </w:tcBorders>
            <w:tcMar>
              <w:left w:w="30" w:type="dxa"/>
            </w:tcMar>
            <w:vAlign w:val="center"/>
          </w:tcPr>
          <w:p w14:paraId="73A4E742" w14:textId="77777777" w:rsidR="00B96FAF" w:rsidRPr="006C3D8D" w:rsidRDefault="00B96FAF" w:rsidP="00B96FAF">
            <w:pPr>
              <w:spacing w:after="160" w:line="259" w:lineRule="auto"/>
              <w:ind w:left="284"/>
              <w:rPr>
                <w:rFonts w:ascii="Times New Roman" w:hAnsi="Times New Roman" w:cs="Times New Roman"/>
                <w:b/>
                <w:bCs/>
                <w:sz w:val="20"/>
                <w:szCs w:val="20"/>
              </w:rPr>
            </w:pPr>
            <w:r w:rsidRPr="006C3D8D">
              <w:rPr>
                <w:rFonts w:ascii="Times New Roman" w:hAnsi="Times New Roman" w:cs="Times New Roman"/>
                <w:b/>
                <w:bCs/>
                <w:sz w:val="20"/>
                <w:szCs w:val="20"/>
              </w:rPr>
              <w:t>Szafa aktowa – 1 szt.</w:t>
            </w:r>
          </w:p>
          <w:p w14:paraId="1848BDA6" w14:textId="77777777" w:rsidR="00B96FAF" w:rsidRPr="006C3D8D" w:rsidRDefault="00B96FAF" w:rsidP="00B96FAF">
            <w:pPr>
              <w:pStyle w:val="Akapitzlist"/>
              <w:numPr>
                <w:ilvl w:val="1"/>
                <w:numId w:val="17"/>
              </w:numPr>
            </w:pPr>
            <w:r w:rsidRPr="006C3D8D">
              <w:t>Wymiary  szafy w mm szerokość 800 głębokość 385 wysokość 2185</w:t>
            </w:r>
          </w:p>
          <w:p w14:paraId="39A047B8" w14:textId="77777777" w:rsidR="00B96FAF" w:rsidRPr="006C3D8D" w:rsidRDefault="00B96FAF" w:rsidP="00B96FAF">
            <w:pPr>
              <w:pStyle w:val="Akapitzlist"/>
              <w:numPr>
                <w:ilvl w:val="0"/>
                <w:numId w:val="18"/>
              </w:numPr>
              <w:jc w:val="both"/>
              <w:rPr>
                <w:rFonts w:eastAsia="Calibri"/>
              </w:rPr>
            </w:pPr>
            <w:r w:rsidRPr="006C3D8D">
              <w:rPr>
                <w:rFonts w:eastAsia="Calibri"/>
              </w:rPr>
              <w:t xml:space="preserve">Szafa powinna być wykonana z płyty wiórowej </w:t>
            </w:r>
            <w:proofErr w:type="spellStart"/>
            <w:r w:rsidRPr="006C3D8D">
              <w:rPr>
                <w:rFonts w:eastAsia="Calibri"/>
              </w:rPr>
              <w:t>melaminowanej</w:t>
            </w:r>
            <w:proofErr w:type="spellEnd"/>
            <w:r w:rsidRPr="006C3D8D">
              <w:rPr>
                <w:rFonts w:eastAsia="Calibri"/>
              </w:rPr>
              <w:t xml:space="preserve"> o grubości 18 mm oraz 28 mm. Obrzeża płyt mają być okleinowane doklejką ABS o grubości 2 mm. </w:t>
            </w:r>
          </w:p>
          <w:p w14:paraId="54EC4372" w14:textId="77777777" w:rsidR="00B96FAF" w:rsidRPr="006C3D8D" w:rsidRDefault="00B96FAF" w:rsidP="00B96FAF">
            <w:pPr>
              <w:pStyle w:val="Akapitzlist"/>
              <w:numPr>
                <w:ilvl w:val="0"/>
                <w:numId w:val="18"/>
              </w:numPr>
              <w:suppressAutoHyphens/>
              <w:jc w:val="both"/>
              <w:rPr>
                <w:rFonts w:eastAsia="Calibri"/>
              </w:rPr>
            </w:pPr>
            <w:r w:rsidRPr="006C3D8D">
              <w:rPr>
                <w:rFonts w:eastAsia="Calibri"/>
                <w:lang w:eastAsia="ar-SA"/>
              </w:rPr>
              <w:lastRenderedPageBreak/>
              <w:t xml:space="preserve">Wszystkie widoczne wąskie płaszczyzny płyty powinny być  zabezpieczone doklejką przyklejoną za pomocą kleju poliuretanowego PUR, który ma trwale zabezpieczyć krawędzie przed szkodliwym działaniem wilgoci oraz wysokiej temperatury. Wskazana technologia ma gwarantować wodoodporne połączenie obrzeża z płytą. </w:t>
            </w:r>
            <w:r w:rsidRPr="006C3D8D">
              <w:rPr>
                <w:rFonts w:eastAsia="Calibri"/>
              </w:rPr>
              <w:t xml:space="preserve">Płyta wiórowa ma spełniać wymagania normy PN EN 14322, emisja formaldehydu ma odpowiadać klasie E1. </w:t>
            </w:r>
          </w:p>
          <w:p w14:paraId="06E451F2" w14:textId="3CB8202F" w:rsidR="00B96FAF" w:rsidRPr="006C3D8D" w:rsidRDefault="00B96FAF" w:rsidP="00B96FAF">
            <w:pPr>
              <w:pStyle w:val="Akapitzlist"/>
              <w:numPr>
                <w:ilvl w:val="0"/>
                <w:numId w:val="18"/>
              </w:numPr>
              <w:suppressAutoHyphens/>
              <w:jc w:val="both"/>
              <w:rPr>
                <w:rFonts w:eastAsia="Calibri"/>
              </w:rPr>
            </w:pPr>
            <w:r w:rsidRPr="006C3D8D">
              <w:rPr>
                <w:rFonts w:eastAsia="Calibri"/>
              </w:rPr>
              <w:t xml:space="preserve">Wieniec dolny oraz boki mają powinny być wykonane z płyty grubości 18 mm, co wpływa na wytrzymałość i stabilność mebla. Wieniec górny szafy powinien być wykonany z płyty wiórowej o grubości 28 mm. Front (drzwi) szafy – wykonane powinny być z płyty wiórowej o grubości 18 mm. Ściana tylna szaf powinna być wykonana z płyty HDF o grubości 3 mm. Fronty szaf zamykanych drzwiami skrzydłowymi powinny być mocowane do korpusu szafy za pomocą zawiasów o możliwym kącie otwarcia 110° Szafy mają powinny być wyposażone w zamek patentowy. Półki powinny być wykonane z płyty o grubości min 18 mm i być mocowane za pomocą złączy zabezpieczających przed przypadkowym wysunięciem, które zwiększają sztywność szafy oraz niwelują możliwość ugięcia </w:t>
            </w:r>
            <w:r w:rsidR="009B108E" w:rsidRPr="006C3D8D">
              <w:rPr>
                <w:rFonts w:eastAsia="Calibri"/>
              </w:rPr>
              <w:t>półki,</w:t>
            </w:r>
            <w:r w:rsidRPr="006C3D8D">
              <w:rPr>
                <w:rFonts w:eastAsia="Calibri"/>
              </w:rPr>
              <w:t xml:space="preserve"> gdyż całe obciążenie statyczne przeniesione zostaje na korpus szafy. W szafach powinny się znajdować regulatory typu „bulwa” o wysokości 27 mm i średnicy fi 50 z możliwością regulacji od wewnątrz szafy. </w:t>
            </w:r>
          </w:p>
          <w:p w14:paraId="0028691D" w14:textId="77777777" w:rsidR="00B96FAF" w:rsidRPr="006C3D8D" w:rsidRDefault="00B96FAF" w:rsidP="00B96FAF">
            <w:pPr>
              <w:pStyle w:val="Akapitzlist"/>
              <w:numPr>
                <w:ilvl w:val="0"/>
                <w:numId w:val="17"/>
              </w:numPr>
              <w:suppressAutoHyphens/>
              <w:jc w:val="both"/>
              <w:rPr>
                <w:rFonts w:eastAsia="Calibri"/>
              </w:rPr>
            </w:pPr>
            <w:r w:rsidRPr="006C3D8D">
              <w:rPr>
                <w:rFonts w:eastAsia="Calibri"/>
              </w:rPr>
              <w:t>Uchwyty zastosowane w szafach mają być dwupunktowe o rozstawie 128 mm w kolorze białym</w:t>
            </w:r>
          </w:p>
          <w:p w14:paraId="295539DB" w14:textId="77777777" w:rsidR="00B96FAF" w:rsidRPr="006C3D8D" w:rsidRDefault="00B96FAF" w:rsidP="00B96FAF">
            <w:pPr>
              <w:pStyle w:val="Akapitzlist"/>
              <w:numPr>
                <w:ilvl w:val="0"/>
                <w:numId w:val="17"/>
              </w:numPr>
              <w:suppressAutoHyphens/>
              <w:jc w:val="both"/>
              <w:rPr>
                <w:rFonts w:eastAsia="Calibri"/>
              </w:rPr>
            </w:pPr>
            <w:r w:rsidRPr="006C3D8D">
              <w:rPr>
                <w:rFonts w:eastAsia="Calibri"/>
              </w:rPr>
              <w:t>Kolorystyka szafy kolor biały</w:t>
            </w:r>
          </w:p>
          <w:p w14:paraId="22405F19" w14:textId="77777777" w:rsidR="00FD661F" w:rsidRPr="006C3D8D" w:rsidRDefault="00FD661F" w:rsidP="006C0F80">
            <w:pPr>
              <w:rPr>
                <w:rFonts w:ascii="Times New Roman" w:hAnsi="Times New Roman" w:cs="Times New Roman"/>
                <w:color w:val="000000"/>
                <w:sz w:val="20"/>
                <w:szCs w:val="20"/>
              </w:rPr>
            </w:pPr>
          </w:p>
        </w:tc>
        <w:tc>
          <w:tcPr>
            <w:tcW w:w="699" w:type="dxa"/>
            <w:tcBorders>
              <w:top w:val="single" w:sz="4" w:space="0" w:color="auto"/>
              <w:left w:val="single" w:sz="4" w:space="0" w:color="auto"/>
              <w:bottom w:val="single" w:sz="4" w:space="0" w:color="auto"/>
              <w:right w:val="single" w:sz="4" w:space="0" w:color="auto"/>
            </w:tcBorders>
            <w:tcMar>
              <w:left w:w="30" w:type="dxa"/>
            </w:tcMar>
            <w:vAlign w:val="center"/>
          </w:tcPr>
          <w:p w14:paraId="1A8D0033" w14:textId="012AED25" w:rsidR="00FD661F" w:rsidRPr="006C3D8D" w:rsidRDefault="00B96FAF" w:rsidP="006C0F80">
            <w:pPr>
              <w:jc w:val="center"/>
              <w:rPr>
                <w:rFonts w:ascii="Times New Roman" w:hAnsi="Times New Roman" w:cs="Times New Roman"/>
                <w:color w:val="000000"/>
                <w:sz w:val="20"/>
                <w:szCs w:val="20"/>
              </w:rPr>
            </w:pPr>
            <w:r w:rsidRPr="006C3D8D">
              <w:rPr>
                <w:rFonts w:ascii="Times New Roman" w:hAnsi="Times New Roman" w:cs="Times New Roman"/>
                <w:color w:val="000000"/>
                <w:sz w:val="20"/>
                <w:szCs w:val="20"/>
              </w:rPr>
              <w:lastRenderedPageBreak/>
              <w:t>1 szt.</w:t>
            </w:r>
          </w:p>
        </w:tc>
        <w:tc>
          <w:tcPr>
            <w:tcW w:w="4404" w:type="dxa"/>
          </w:tcPr>
          <w:p w14:paraId="2E4D6E42" w14:textId="77777777" w:rsidR="00FD661F" w:rsidRPr="006C3D8D" w:rsidRDefault="00FD661F" w:rsidP="006C0F80">
            <w:pPr>
              <w:jc w:val="center"/>
              <w:rPr>
                <w:rFonts w:ascii="Times New Roman" w:hAnsi="Times New Roman" w:cs="Times New Roman"/>
                <w:color w:val="000000"/>
                <w:sz w:val="20"/>
                <w:szCs w:val="20"/>
              </w:rPr>
            </w:pPr>
          </w:p>
        </w:tc>
        <w:tc>
          <w:tcPr>
            <w:tcW w:w="1965" w:type="dxa"/>
          </w:tcPr>
          <w:p w14:paraId="6B8BA99F" w14:textId="77777777" w:rsidR="00FD661F" w:rsidRPr="006C3D8D" w:rsidRDefault="00FD661F" w:rsidP="006C0F80">
            <w:pPr>
              <w:jc w:val="center"/>
              <w:rPr>
                <w:rFonts w:ascii="Times New Roman" w:hAnsi="Times New Roman" w:cs="Times New Roman"/>
                <w:color w:val="000000"/>
                <w:sz w:val="20"/>
                <w:szCs w:val="20"/>
              </w:rPr>
            </w:pPr>
          </w:p>
        </w:tc>
      </w:tr>
      <w:tr w:rsidR="00FD661F" w:rsidRPr="006C3D8D" w14:paraId="593D0EB4" w14:textId="77777777" w:rsidTr="006C3D8D">
        <w:trPr>
          <w:trHeight w:val="297"/>
        </w:trPr>
        <w:tc>
          <w:tcPr>
            <w:tcW w:w="432"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5ADC14D2" w14:textId="77777777" w:rsidR="00FD661F" w:rsidRPr="006C3D8D" w:rsidRDefault="00FD661F" w:rsidP="00FD661F">
            <w:pPr>
              <w:numPr>
                <w:ilvl w:val="0"/>
                <w:numId w:val="5"/>
              </w:numPr>
              <w:spacing w:after="0" w:line="240" w:lineRule="auto"/>
              <w:rPr>
                <w:rFonts w:ascii="Times New Roman" w:hAnsi="Times New Roman" w:cs="Times New Roman"/>
                <w:sz w:val="20"/>
                <w:szCs w:val="20"/>
              </w:rPr>
            </w:pPr>
          </w:p>
        </w:tc>
        <w:tc>
          <w:tcPr>
            <w:tcW w:w="7531" w:type="dxa"/>
            <w:tcBorders>
              <w:top w:val="single" w:sz="4" w:space="0" w:color="auto"/>
              <w:left w:val="nil"/>
              <w:bottom w:val="single" w:sz="4" w:space="0" w:color="auto"/>
              <w:right w:val="single" w:sz="4" w:space="0" w:color="auto"/>
            </w:tcBorders>
            <w:tcMar>
              <w:left w:w="30" w:type="dxa"/>
            </w:tcMar>
            <w:vAlign w:val="center"/>
          </w:tcPr>
          <w:p w14:paraId="28D7C747" w14:textId="77777777" w:rsidR="00B114F5" w:rsidRPr="006C3D8D" w:rsidRDefault="00B114F5" w:rsidP="00B114F5">
            <w:pPr>
              <w:spacing w:after="160" w:line="259" w:lineRule="auto"/>
              <w:ind w:left="284"/>
              <w:rPr>
                <w:rFonts w:ascii="Times New Roman" w:hAnsi="Times New Roman" w:cs="Times New Roman"/>
                <w:b/>
                <w:bCs/>
                <w:sz w:val="20"/>
                <w:szCs w:val="20"/>
              </w:rPr>
            </w:pPr>
            <w:r w:rsidRPr="006C3D8D">
              <w:rPr>
                <w:rFonts w:ascii="Times New Roman" w:hAnsi="Times New Roman" w:cs="Times New Roman"/>
                <w:b/>
                <w:bCs/>
                <w:sz w:val="20"/>
                <w:szCs w:val="20"/>
              </w:rPr>
              <w:t>Szafa żaluzjowa – 1 szt.</w:t>
            </w:r>
          </w:p>
          <w:p w14:paraId="7904B3F3" w14:textId="77777777" w:rsidR="00B114F5" w:rsidRPr="006C3D8D" w:rsidRDefault="00B114F5" w:rsidP="00B114F5">
            <w:pPr>
              <w:pStyle w:val="Akapitzlist"/>
              <w:numPr>
                <w:ilvl w:val="1"/>
                <w:numId w:val="19"/>
              </w:numPr>
              <w:rPr>
                <w:b/>
                <w:bCs/>
              </w:rPr>
            </w:pPr>
            <w:r w:rsidRPr="006C3D8D">
              <w:rPr>
                <w:b/>
                <w:bCs/>
              </w:rPr>
              <w:t>Wymiary w mm szerokość 1440 głębokość 432 wysokość 740</w:t>
            </w:r>
          </w:p>
          <w:p w14:paraId="44786438" w14:textId="77777777" w:rsidR="00B114F5" w:rsidRPr="006C3D8D" w:rsidRDefault="00B114F5" w:rsidP="00B114F5">
            <w:pPr>
              <w:pStyle w:val="Akapitzlist"/>
              <w:numPr>
                <w:ilvl w:val="0"/>
                <w:numId w:val="20"/>
              </w:numPr>
              <w:jc w:val="both"/>
              <w:rPr>
                <w:rFonts w:eastAsia="Calibri"/>
              </w:rPr>
            </w:pPr>
            <w:r w:rsidRPr="006C3D8D">
              <w:rPr>
                <w:rFonts w:eastAsia="Calibri"/>
              </w:rPr>
              <w:t xml:space="preserve">Szafa powinna być wykonana z płyty wiórowej </w:t>
            </w:r>
            <w:proofErr w:type="spellStart"/>
            <w:r w:rsidRPr="006C3D8D">
              <w:rPr>
                <w:rFonts w:eastAsia="Calibri"/>
              </w:rPr>
              <w:t>melaminowanej</w:t>
            </w:r>
            <w:proofErr w:type="spellEnd"/>
            <w:r w:rsidRPr="006C3D8D">
              <w:rPr>
                <w:rFonts w:eastAsia="Calibri"/>
              </w:rPr>
              <w:t xml:space="preserve"> o grubości 18 mm oraz 28 mm. Obrzeża płyt mają być okleinowane doklejką ABS o grubości 2 mm. </w:t>
            </w:r>
          </w:p>
          <w:p w14:paraId="59A98465" w14:textId="2430475E" w:rsidR="00B114F5" w:rsidRPr="006C3D8D" w:rsidRDefault="00B114F5" w:rsidP="00B114F5">
            <w:pPr>
              <w:pStyle w:val="Akapitzlist"/>
              <w:numPr>
                <w:ilvl w:val="0"/>
                <w:numId w:val="20"/>
              </w:numPr>
              <w:suppressAutoHyphens/>
              <w:jc w:val="both"/>
              <w:rPr>
                <w:rFonts w:eastAsia="Calibri"/>
              </w:rPr>
            </w:pPr>
            <w:r w:rsidRPr="006C3D8D">
              <w:rPr>
                <w:rFonts w:eastAsia="Calibri"/>
                <w:lang w:eastAsia="ar-SA"/>
              </w:rPr>
              <w:t>Wszystkie</w:t>
            </w:r>
            <w:r w:rsidR="009B108E">
              <w:rPr>
                <w:rFonts w:eastAsia="Calibri"/>
                <w:lang w:eastAsia="ar-SA"/>
              </w:rPr>
              <w:t xml:space="preserve"> </w:t>
            </w:r>
            <w:r w:rsidRPr="006C3D8D">
              <w:rPr>
                <w:rFonts w:eastAsia="Calibri"/>
                <w:lang w:eastAsia="ar-SA"/>
              </w:rPr>
              <w:t>wąskie płaszczyzny płyty powinny być</w:t>
            </w:r>
            <w:r w:rsidR="009B108E">
              <w:rPr>
                <w:rFonts w:eastAsia="Calibri"/>
                <w:lang w:eastAsia="ar-SA"/>
              </w:rPr>
              <w:t xml:space="preserve"> </w:t>
            </w:r>
            <w:r w:rsidRPr="006C3D8D">
              <w:rPr>
                <w:rFonts w:eastAsia="Calibri"/>
                <w:lang w:eastAsia="ar-SA"/>
              </w:rPr>
              <w:t xml:space="preserve">zabezpieczone doklejką przyklejoną za pomocą kleju poliuretanowego PUR, który ma trwale zabezpieczyć krawędzie przed szkodliwym działaniem wilgoci oraz wysokiej temperatury. Wskazana technologia ma gwarantować wodoodporne połączenie obrzeża z płytą. </w:t>
            </w:r>
            <w:r w:rsidRPr="006C3D8D">
              <w:rPr>
                <w:rFonts w:eastAsia="Calibri"/>
              </w:rPr>
              <w:t xml:space="preserve">Płyta wiórowa ma spełniać wymagania normy PN EN 14322, emisja formaldehydu ma odpowiadać klasie E1. </w:t>
            </w:r>
          </w:p>
          <w:p w14:paraId="5748FE8A" w14:textId="2B5A2107" w:rsidR="00B114F5" w:rsidRPr="006C3D8D" w:rsidRDefault="00B114F5" w:rsidP="00B114F5">
            <w:pPr>
              <w:pStyle w:val="Akapitzlist"/>
              <w:numPr>
                <w:ilvl w:val="0"/>
                <w:numId w:val="20"/>
              </w:numPr>
              <w:jc w:val="both"/>
              <w:rPr>
                <w:bCs/>
              </w:rPr>
            </w:pPr>
            <w:r w:rsidRPr="006C3D8D">
              <w:t>Wieniec dolny oraz boki mają powinny być wykonane z płyty grubości 18 mm, co wpływa na wytrzymałość i stabilność mebla. Wieniec górny szafy powinien być wykonany z płyty wiórowej o grubości 28 mm. Front stanowi Żaluzja z PCV otwierana na bok w kolorze szarym.</w:t>
            </w:r>
            <w:r w:rsidRPr="006C3D8D">
              <w:rPr>
                <w:bCs/>
              </w:rPr>
              <w:t xml:space="preserve"> Żaluzja wpuszczana w wyfrezowany kanał prowadzący wyposażony w tworzywowe prowadniki. W belce prowadzącej żaluzje zamontowany jest zamek zatrzaskowy</w:t>
            </w:r>
            <w:r w:rsidR="009B108E">
              <w:rPr>
                <w:bCs/>
              </w:rPr>
              <w:t xml:space="preserve"> </w:t>
            </w:r>
            <w:r w:rsidRPr="006C3D8D">
              <w:rPr>
                <w:bCs/>
              </w:rPr>
              <w:t>z wymienną wkładką, każda szafa wyposażona w dwa klucze łamane.</w:t>
            </w:r>
          </w:p>
          <w:p w14:paraId="48179EAB" w14:textId="6C73B9D7" w:rsidR="00FD661F" w:rsidRPr="006C3D8D" w:rsidRDefault="00B114F5" w:rsidP="006C0F80">
            <w:pPr>
              <w:pStyle w:val="Akapitzlist"/>
              <w:numPr>
                <w:ilvl w:val="0"/>
                <w:numId w:val="20"/>
              </w:numPr>
              <w:suppressAutoHyphens/>
              <w:jc w:val="both"/>
              <w:rPr>
                <w:rFonts w:eastAsia="Calibri"/>
              </w:rPr>
            </w:pPr>
            <w:r w:rsidRPr="006C3D8D">
              <w:rPr>
                <w:rFonts w:eastAsia="Calibri"/>
              </w:rPr>
              <w:lastRenderedPageBreak/>
              <w:t xml:space="preserve">Ściana tylna szaf powinna być wykonana z płyty o grubości 18 mm Półki powinny być wykonane z płyty o grubości min 18 mm i być mocowane za pomocą złączy zabezpieczających przed przypadkowym wysunięciem, które zwiększają sztywność szafy oraz niwelują możliwość ugięcia </w:t>
            </w:r>
            <w:r w:rsidR="009B108E" w:rsidRPr="006C3D8D">
              <w:rPr>
                <w:rFonts w:eastAsia="Calibri"/>
              </w:rPr>
              <w:t>półki,</w:t>
            </w:r>
            <w:r w:rsidRPr="006C3D8D">
              <w:rPr>
                <w:rFonts w:eastAsia="Calibri"/>
              </w:rPr>
              <w:t xml:space="preserve"> gdyż całe obciążenie statyczne przeniesione zostaje na korpus szafy. Ze względu na szerokość szafy wewnątrz powinien być podział pionowy</w:t>
            </w:r>
            <w:r w:rsidR="009B108E">
              <w:rPr>
                <w:rFonts w:eastAsia="Calibri"/>
              </w:rPr>
              <w:t xml:space="preserve">. </w:t>
            </w:r>
            <w:r w:rsidRPr="006C3D8D">
              <w:rPr>
                <w:rFonts w:eastAsia="Calibri"/>
              </w:rPr>
              <w:t xml:space="preserve">W szafach powinny się znajdować regulatory typu „bulwa” o wysokości 27 mm i średnicy fi 50 z możliwością regulacji od wewnątrz szafy. </w:t>
            </w:r>
          </w:p>
        </w:tc>
        <w:tc>
          <w:tcPr>
            <w:tcW w:w="699" w:type="dxa"/>
            <w:tcBorders>
              <w:top w:val="single" w:sz="4" w:space="0" w:color="auto"/>
              <w:left w:val="single" w:sz="4" w:space="0" w:color="auto"/>
              <w:bottom w:val="single" w:sz="4" w:space="0" w:color="auto"/>
              <w:right w:val="single" w:sz="4" w:space="0" w:color="auto"/>
            </w:tcBorders>
            <w:tcMar>
              <w:left w:w="30" w:type="dxa"/>
            </w:tcMar>
            <w:vAlign w:val="center"/>
          </w:tcPr>
          <w:p w14:paraId="4D2EF2EB" w14:textId="7E5E0DDC" w:rsidR="00FD661F" w:rsidRPr="006C3D8D" w:rsidRDefault="00B114F5" w:rsidP="006C0F80">
            <w:pPr>
              <w:jc w:val="center"/>
              <w:rPr>
                <w:rFonts w:ascii="Times New Roman" w:hAnsi="Times New Roman" w:cs="Times New Roman"/>
                <w:color w:val="000000"/>
                <w:sz w:val="20"/>
                <w:szCs w:val="20"/>
              </w:rPr>
            </w:pPr>
            <w:r w:rsidRPr="006C3D8D">
              <w:rPr>
                <w:rFonts w:ascii="Times New Roman" w:hAnsi="Times New Roman" w:cs="Times New Roman"/>
                <w:color w:val="000000"/>
                <w:sz w:val="20"/>
                <w:szCs w:val="20"/>
              </w:rPr>
              <w:lastRenderedPageBreak/>
              <w:t>1 szt.</w:t>
            </w:r>
          </w:p>
        </w:tc>
        <w:tc>
          <w:tcPr>
            <w:tcW w:w="4404" w:type="dxa"/>
          </w:tcPr>
          <w:p w14:paraId="1D29F152" w14:textId="77777777" w:rsidR="00FD661F" w:rsidRPr="006C3D8D" w:rsidRDefault="00FD661F" w:rsidP="006C0F80">
            <w:pPr>
              <w:jc w:val="center"/>
              <w:rPr>
                <w:rFonts w:ascii="Times New Roman" w:hAnsi="Times New Roman" w:cs="Times New Roman"/>
                <w:color w:val="000000"/>
                <w:sz w:val="20"/>
                <w:szCs w:val="20"/>
              </w:rPr>
            </w:pPr>
          </w:p>
        </w:tc>
        <w:tc>
          <w:tcPr>
            <w:tcW w:w="1965" w:type="dxa"/>
          </w:tcPr>
          <w:p w14:paraId="6D1BA95C" w14:textId="77777777" w:rsidR="00FD661F" w:rsidRPr="006C3D8D" w:rsidRDefault="00FD661F" w:rsidP="006C0F80">
            <w:pPr>
              <w:jc w:val="center"/>
              <w:rPr>
                <w:rFonts w:ascii="Times New Roman" w:hAnsi="Times New Roman" w:cs="Times New Roman"/>
                <w:color w:val="000000"/>
                <w:sz w:val="20"/>
                <w:szCs w:val="20"/>
              </w:rPr>
            </w:pPr>
          </w:p>
        </w:tc>
      </w:tr>
      <w:tr w:rsidR="00FD661F" w:rsidRPr="006C3D8D" w14:paraId="31ADA540" w14:textId="77777777" w:rsidTr="006C3D8D">
        <w:trPr>
          <w:trHeight w:val="297"/>
        </w:trPr>
        <w:tc>
          <w:tcPr>
            <w:tcW w:w="432"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37F380DF" w14:textId="77777777" w:rsidR="00FD661F" w:rsidRPr="006C3D8D" w:rsidRDefault="00FD661F" w:rsidP="00FD661F">
            <w:pPr>
              <w:numPr>
                <w:ilvl w:val="0"/>
                <w:numId w:val="5"/>
              </w:numPr>
              <w:spacing w:after="0" w:line="240" w:lineRule="auto"/>
              <w:rPr>
                <w:rFonts w:ascii="Times New Roman" w:hAnsi="Times New Roman" w:cs="Times New Roman"/>
                <w:sz w:val="20"/>
                <w:szCs w:val="20"/>
              </w:rPr>
            </w:pPr>
          </w:p>
        </w:tc>
        <w:tc>
          <w:tcPr>
            <w:tcW w:w="7531" w:type="dxa"/>
            <w:tcBorders>
              <w:top w:val="single" w:sz="4" w:space="0" w:color="auto"/>
              <w:left w:val="nil"/>
              <w:bottom w:val="single" w:sz="4" w:space="0" w:color="auto"/>
              <w:right w:val="single" w:sz="4" w:space="0" w:color="auto"/>
            </w:tcBorders>
            <w:tcMar>
              <w:left w:w="30" w:type="dxa"/>
            </w:tcMar>
            <w:vAlign w:val="center"/>
          </w:tcPr>
          <w:p w14:paraId="51F36780" w14:textId="77777777" w:rsidR="00B114F5" w:rsidRPr="006C3D8D" w:rsidRDefault="00B114F5" w:rsidP="00B114F5">
            <w:pPr>
              <w:spacing w:after="160" w:line="259" w:lineRule="auto"/>
              <w:rPr>
                <w:rFonts w:ascii="Times New Roman" w:hAnsi="Times New Roman" w:cs="Times New Roman"/>
                <w:b/>
                <w:bCs/>
                <w:sz w:val="20"/>
                <w:szCs w:val="20"/>
              </w:rPr>
            </w:pPr>
            <w:r w:rsidRPr="006C3D8D">
              <w:rPr>
                <w:rFonts w:ascii="Times New Roman" w:hAnsi="Times New Roman" w:cs="Times New Roman"/>
                <w:b/>
                <w:bCs/>
                <w:sz w:val="20"/>
                <w:szCs w:val="20"/>
              </w:rPr>
              <w:t>Regał metalowy  modułowy – 1 szt.</w:t>
            </w:r>
          </w:p>
          <w:p w14:paraId="1C5C3437" w14:textId="77777777" w:rsidR="00B114F5" w:rsidRPr="006C3D8D" w:rsidRDefault="00B114F5" w:rsidP="00B114F5">
            <w:pPr>
              <w:pStyle w:val="Akapitzlist"/>
              <w:numPr>
                <w:ilvl w:val="0"/>
                <w:numId w:val="25"/>
              </w:numPr>
              <w:ind w:left="301" w:hanging="283"/>
              <w:rPr>
                <w:b/>
                <w:bCs/>
              </w:rPr>
            </w:pPr>
            <w:r w:rsidRPr="006C3D8D">
              <w:rPr>
                <w:b/>
                <w:bCs/>
              </w:rPr>
              <w:t xml:space="preserve">SAAR </w:t>
            </w:r>
            <w:proofErr w:type="spellStart"/>
            <w:r w:rsidRPr="006C3D8D">
              <w:rPr>
                <w:b/>
                <w:bCs/>
              </w:rPr>
              <w:t>modules</w:t>
            </w:r>
            <w:proofErr w:type="spellEnd"/>
            <w:r w:rsidRPr="006C3D8D">
              <w:rPr>
                <w:b/>
                <w:bCs/>
              </w:rPr>
              <w:t xml:space="preserve"> zestaw SM BS 5X4  , </w:t>
            </w:r>
            <w:proofErr w:type="spellStart"/>
            <w:r w:rsidRPr="006C3D8D">
              <w:rPr>
                <w:b/>
                <w:bCs/>
              </w:rPr>
              <w:t>Ral</w:t>
            </w:r>
            <w:proofErr w:type="spellEnd"/>
            <w:r w:rsidRPr="006C3D8D">
              <w:rPr>
                <w:b/>
                <w:bCs/>
              </w:rPr>
              <w:t xml:space="preserve"> 9003 </w:t>
            </w:r>
            <w:proofErr w:type="spellStart"/>
            <w:r w:rsidRPr="006C3D8D">
              <w:rPr>
                <w:b/>
                <w:bCs/>
              </w:rPr>
              <w:t>str</w:t>
            </w:r>
            <w:proofErr w:type="spellEnd"/>
            <w:r w:rsidRPr="006C3D8D">
              <w:rPr>
                <w:b/>
                <w:bCs/>
              </w:rPr>
              <w:t xml:space="preserve">  , płyta melaminowa , </w:t>
            </w:r>
            <w:proofErr w:type="spellStart"/>
            <w:r w:rsidRPr="006C3D8D">
              <w:rPr>
                <w:b/>
                <w:bCs/>
              </w:rPr>
              <w:t>Fenno</w:t>
            </w:r>
            <w:proofErr w:type="spellEnd"/>
            <w:r w:rsidRPr="006C3D8D">
              <w:rPr>
                <w:b/>
                <w:bCs/>
              </w:rPr>
              <w:t xml:space="preserve"> </w:t>
            </w:r>
          </w:p>
          <w:p w14:paraId="1CFF2C2A" w14:textId="11845276" w:rsidR="00B114F5" w:rsidRPr="006C3D8D" w:rsidRDefault="00B114F5" w:rsidP="00B114F5">
            <w:pPr>
              <w:pStyle w:val="Akapitzlist"/>
              <w:numPr>
                <w:ilvl w:val="0"/>
                <w:numId w:val="25"/>
              </w:numPr>
              <w:ind w:left="301" w:hanging="283"/>
              <w:rPr>
                <w:b/>
                <w:bCs/>
              </w:rPr>
            </w:pPr>
            <w:r w:rsidRPr="006C3D8D">
              <w:rPr>
                <w:bCs/>
              </w:rPr>
              <w:t xml:space="preserve">Regał  powinien posiadać następujące wymiary </w:t>
            </w:r>
            <w:r w:rsidRPr="006C3D8D">
              <w:rPr>
                <w:b/>
                <w:bCs/>
              </w:rPr>
              <w:t>:</w:t>
            </w:r>
          </w:p>
          <w:p w14:paraId="3F2AFD3D" w14:textId="77777777" w:rsidR="00B114F5" w:rsidRPr="006C3D8D" w:rsidRDefault="00B114F5" w:rsidP="00B114F5">
            <w:pPr>
              <w:widowControl w:val="0"/>
              <w:suppressAutoHyphens/>
              <w:spacing w:after="0" w:line="240" w:lineRule="auto"/>
              <w:ind w:left="720"/>
              <w:rPr>
                <w:rFonts w:ascii="Times New Roman" w:hAnsi="Times New Roman" w:cs="Times New Roman"/>
                <w:sz w:val="20"/>
                <w:szCs w:val="20"/>
              </w:rPr>
            </w:pPr>
            <w:r w:rsidRPr="006C3D8D">
              <w:rPr>
                <w:rFonts w:ascii="Times New Roman" w:hAnsi="Times New Roman" w:cs="Times New Roman"/>
                <w:sz w:val="20"/>
                <w:szCs w:val="20"/>
              </w:rPr>
              <w:t xml:space="preserve">- Wysokość całkowita 1770 mm </w:t>
            </w:r>
          </w:p>
          <w:p w14:paraId="7C471E87" w14:textId="77777777" w:rsidR="00B114F5" w:rsidRPr="006C3D8D" w:rsidRDefault="00B114F5" w:rsidP="00B114F5">
            <w:pPr>
              <w:widowControl w:val="0"/>
              <w:suppressAutoHyphens/>
              <w:spacing w:after="0" w:line="240" w:lineRule="auto"/>
              <w:ind w:left="720"/>
              <w:rPr>
                <w:rFonts w:ascii="Times New Roman" w:hAnsi="Times New Roman" w:cs="Times New Roman"/>
                <w:sz w:val="20"/>
                <w:szCs w:val="20"/>
              </w:rPr>
            </w:pPr>
            <w:r w:rsidRPr="006C3D8D">
              <w:rPr>
                <w:rFonts w:ascii="Times New Roman" w:hAnsi="Times New Roman" w:cs="Times New Roman"/>
                <w:sz w:val="20"/>
                <w:szCs w:val="20"/>
              </w:rPr>
              <w:t>- Szerokość całkowita 2225 mm</w:t>
            </w:r>
          </w:p>
          <w:p w14:paraId="1812CE20" w14:textId="5CD01515" w:rsidR="00B114F5" w:rsidRPr="006C3D8D" w:rsidRDefault="00B114F5" w:rsidP="00B114F5">
            <w:pPr>
              <w:widowControl w:val="0"/>
              <w:suppressAutoHyphens/>
              <w:spacing w:after="0" w:line="240" w:lineRule="auto"/>
              <w:ind w:left="720"/>
              <w:rPr>
                <w:rFonts w:ascii="Times New Roman" w:hAnsi="Times New Roman" w:cs="Times New Roman"/>
                <w:sz w:val="20"/>
                <w:szCs w:val="20"/>
              </w:rPr>
            </w:pPr>
            <w:r w:rsidRPr="006C3D8D">
              <w:rPr>
                <w:rFonts w:ascii="Times New Roman" w:hAnsi="Times New Roman" w:cs="Times New Roman"/>
                <w:sz w:val="20"/>
                <w:szCs w:val="20"/>
              </w:rPr>
              <w:t>- Głębokość całkowita 485 mm</w:t>
            </w:r>
          </w:p>
          <w:p w14:paraId="2F79C47D" w14:textId="77777777" w:rsidR="00B114F5" w:rsidRPr="006C3D8D" w:rsidRDefault="00B114F5" w:rsidP="00B114F5">
            <w:pPr>
              <w:spacing w:after="0" w:line="240" w:lineRule="auto"/>
              <w:ind w:left="720"/>
              <w:rPr>
                <w:rFonts w:ascii="Times New Roman" w:hAnsi="Times New Roman" w:cs="Times New Roman"/>
                <w:sz w:val="20"/>
                <w:szCs w:val="20"/>
              </w:rPr>
            </w:pPr>
          </w:p>
          <w:p w14:paraId="030E8468" w14:textId="184BD010" w:rsidR="00B114F5" w:rsidRPr="006C3D8D" w:rsidRDefault="00B114F5" w:rsidP="00B114F5">
            <w:pPr>
              <w:spacing w:after="0" w:line="240" w:lineRule="auto"/>
              <w:ind w:left="720"/>
              <w:rPr>
                <w:rFonts w:ascii="Times New Roman" w:hAnsi="Times New Roman" w:cs="Times New Roman"/>
                <w:sz w:val="20"/>
                <w:szCs w:val="20"/>
              </w:rPr>
            </w:pPr>
            <w:r w:rsidRPr="006C3D8D">
              <w:rPr>
                <w:rFonts w:ascii="Times New Roman" w:hAnsi="Times New Roman" w:cs="Times New Roman"/>
                <w:sz w:val="20"/>
                <w:szCs w:val="20"/>
              </w:rPr>
              <w:t xml:space="preserve">Wymiar pojedynczego okna </w:t>
            </w:r>
          </w:p>
          <w:p w14:paraId="5EFA44AC" w14:textId="7B507A40" w:rsidR="00B114F5" w:rsidRPr="006C3D8D" w:rsidRDefault="00B114F5" w:rsidP="00B114F5">
            <w:pPr>
              <w:widowControl w:val="0"/>
              <w:suppressAutoHyphens/>
              <w:spacing w:after="0" w:line="240" w:lineRule="auto"/>
              <w:ind w:left="720"/>
              <w:rPr>
                <w:rFonts w:ascii="Times New Roman" w:hAnsi="Times New Roman" w:cs="Times New Roman"/>
                <w:sz w:val="20"/>
                <w:szCs w:val="20"/>
              </w:rPr>
            </w:pPr>
            <w:r w:rsidRPr="006C3D8D">
              <w:rPr>
                <w:rFonts w:ascii="Times New Roman" w:hAnsi="Times New Roman" w:cs="Times New Roman"/>
                <w:sz w:val="20"/>
                <w:szCs w:val="20"/>
              </w:rPr>
              <w:t>- Wysokość całkowita 450 mm</w:t>
            </w:r>
          </w:p>
          <w:p w14:paraId="422971D9" w14:textId="07FB6CB1" w:rsidR="00B114F5" w:rsidRPr="006C3D8D" w:rsidRDefault="00B114F5" w:rsidP="00B114F5">
            <w:pPr>
              <w:widowControl w:val="0"/>
              <w:suppressAutoHyphens/>
              <w:spacing w:after="0" w:line="240" w:lineRule="auto"/>
              <w:ind w:left="720"/>
              <w:rPr>
                <w:rFonts w:ascii="Times New Roman" w:hAnsi="Times New Roman" w:cs="Times New Roman"/>
                <w:sz w:val="20"/>
                <w:szCs w:val="20"/>
              </w:rPr>
            </w:pPr>
            <w:r w:rsidRPr="006C3D8D">
              <w:rPr>
                <w:rFonts w:ascii="Times New Roman" w:hAnsi="Times New Roman" w:cs="Times New Roman"/>
                <w:sz w:val="20"/>
                <w:szCs w:val="20"/>
              </w:rPr>
              <w:t>- Szerokość całkowita 485 mm</w:t>
            </w:r>
          </w:p>
          <w:p w14:paraId="4B0169DF" w14:textId="77777777" w:rsidR="00B114F5" w:rsidRPr="006C3D8D" w:rsidRDefault="00B114F5" w:rsidP="00B114F5">
            <w:pPr>
              <w:spacing w:after="0" w:line="240" w:lineRule="auto"/>
              <w:ind w:left="720"/>
              <w:rPr>
                <w:rFonts w:ascii="Times New Roman" w:hAnsi="Times New Roman" w:cs="Times New Roman"/>
                <w:sz w:val="20"/>
                <w:szCs w:val="20"/>
              </w:rPr>
            </w:pPr>
          </w:p>
          <w:p w14:paraId="212A258C" w14:textId="10042F21" w:rsidR="00B114F5" w:rsidRPr="006C3D8D" w:rsidRDefault="00B114F5" w:rsidP="00B114F5">
            <w:pPr>
              <w:pStyle w:val="Akapitzlist"/>
              <w:numPr>
                <w:ilvl w:val="0"/>
                <w:numId w:val="26"/>
              </w:numPr>
              <w:ind w:left="443"/>
            </w:pPr>
            <w:r w:rsidRPr="006C3D8D">
              <w:rPr>
                <w:bCs/>
              </w:rPr>
              <w:t>Regał musi posiadać:</w:t>
            </w:r>
          </w:p>
          <w:p w14:paraId="3B3B3944" w14:textId="18718312" w:rsidR="00B114F5" w:rsidRPr="006C3D8D" w:rsidRDefault="00B114F5" w:rsidP="00B114F5">
            <w:pPr>
              <w:widowControl w:val="0"/>
              <w:numPr>
                <w:ilvl w:val="0"/>
                <w:numId w:val="24"/>
              </w:numPr>
              <w:suppressAutoHyphens/>
              <w:spacing w:after="0" w:line="240" w:lineRule="auto"/>
              <w:ind w:left="726" w:hanging="283"/>
              <w:rPr>
                <w:rFonts w:ascii="Times New Roman" w:hAnsi="Times New Roman" w:cs="Times New Roman"/>
                <w:sz w:val="20"/>
                <w:szCs w:val="20"/>
              </w:rPr>
            </w:pPr>
            <w:r w:rsidRPr="006C3D8D">
              <w:rPr>
                <w:rFonts w:ascii="Times New Roman" w:hAnsi="Times New Roman" w:cs="Times New Roman"/>
                <w:sz w:val="20"/>
                <w:szCs w:val="20"/>
              </w:rPr>
              <w:t xml:space="preserve">Regał wykonany ze stalowej konstrukcji tworzącej </w:t>
            </w:r>
            <w:r w:rsidR="009B108E" w:rsidRPr="006C3D8D">
              <w:rPr>
                <w:rFonts w:ascii="Times New Roman" w:hAnsi="Times New Roman" w:cs="Times New Roman"/>
                <w:sz w:val="20"/>
                <w:szCs w:val="20"/>
              </w:rPr>
              <w:t>kratownicę,</w:t>
            </w:r>
            <w:r w:rsidRPr="006C3D8D">
              <w:rPr>
                <w:rFonts w:ascii="Times New Roman" w:hAnsi="Times New Roman" w:cs="Times New Roman"/>
                <w:sz w:val="20"/>
                <w:szCs w:val="20"/>
              </w:rPr>
              <w:t xml:space="preserve"> na którą składa się pięć okien w poziomie i cztery okna w pionie  </w:t>
            </w:r>
          </w:p>
          <w:p w14:paraId="6A10AD7B" w14:textId="77777777" w:rsidR="00B114F5" w:rsidRPr="006C3D8D" w:rsidRDefault="00B114F5" w:rsidP="00B114F5">
            <w:pPr>
              <w:widowControl w:val="0"/>
              <w:numPr>
                <w:ilvl w:val="0"/>
                <w:numId w:val="24"/>
              </w:numPr>
              <w:suppressAutoHyphens/>
              <w:spacing w:after="0" w:line="240" w:lineRule="auto"/>
              <w:ind w:left="726" w:hanging="283"/>
              <w:rPr>
                <w:rFonts w:ascii="Times New Roman" w:hAnsi="Times New Roman" w:cs="Times New Roman"/>
                <w:sz w:val="20"/>
                <w:szCs w:val="20"/>
              </w:rPr>
            </w:pPr>
            <w:r w:rsidRPr="006C3D8D">
              <w:rPr>
                <w:rFonts w:ascii="Times New Roman" w:hAnsi="Times New Roman" w:cs="Times New Roman"/>
                <w:sz w:val="20"/>
                <w:szCs w:val="20"/>
              </w:rPr>
              <w:t>Konstrukcja składa się z ramy poziomej oraz ramy pionowej wykonanej z kształtownika 15x15x15 mm oraz minimum jednego elementu stabilizującego w formie X osadzonego w dowolnym dolnym oknie</w:t>
            </w:r>
          </w:p>
          <w:p w14:paraId="1CDC4857" w14:textId="77777777" w:rsidR="00B114F5" w:rsidRPr="006C3D8D" w:rsidRDefault="00B114F5" w:rsidP="00B114F5">
            <w:pPr>
              <w:widowControl w:val="0"/>
              <w:numPr>
                <w:ilvl w:val="0"/>
                <w:numId w:val="24"/>
              </w:numPr>
              <w:suppressAutoHyphens/>
              <w:spacing w:after="0" w:line="240" w:lineRule="auto"/>
              <w:ind w:left="726" w:hanging="283"/>
              <w:rPr>
                <w:rFonts w:ascii="Times New Roman" w:hAnsi="Times New Roman" w:cs="Times New Roman"/>
                <w:sz w:val="20"/>
                <w:szCs w:val="20"/>
              </w:rPr>
            </w:pPr>
            <w:r w:rsidRPr="006C3D8D">
              <w:rPr>
                <w:rFonts w:ascii="Times New Roman" w:hAnsi="Times New Roman" w:cs="Times New Roman"/>
                <w:sz w:val="20"/>
                <w:szCs w:val="20"/>
              </w:rPr>
              <w:t xml:space="preserve">Konstrukcja malowana proszkowo na kolor </w:t>
            </w:r>
            <w:proofErr w:type="spellStart"/>
            <w:r w:rsidRPr="006C3D8D">
              <w:rPr>
                <w:rFonts w:ascii="Times New Roman" w:hAnsi="Times New Roman" w:cs="Times New Roman"/>
                <w:sz w:val="20"/>
                <w:szCs w:val="20"/>
              </w:rPr>
              <w:t>Ral</w:t>
            </w:r>
            <w:proofErr w:type="spellEnd"/>
            <w:r w:rsidRPr="006C3D8D">
              <w:rPr>
                <w:rFonts w:ascii="Times New Roman" w:hAnsi="Times New Roman" w:cs="Times New Roman"/>
                <w:sz w:val="20"/>
                <w:szCs w:val="20"/>
              </w:rPr>
              <w:t xml:space="preserve"> 9003  </w:t>
            </w:r>
          </w:p>
          <w:p w14:paraId="49CFE05C" w14:textId="77777777" w:rsidR="00B114F5" w:rsidRPr="006C3D8D" w:rsidRDefault="00B114F5" w:rsidP="00B114F5">
            <w:pPr>
              <w:widowControl w:val="0"/>
              <w:numPr>
                <w:ilvl w:val="0"/>
                <w:numId w:val="24"/>
              </w:numPr>
              <w:suppressAutoHyphens/>
              <w:spacing w:after="0" w:line="240" w:lineRule="auto"/>
              <w:ind w:left="726" w:hanging="283"/>
              <w:rPr>
                <w:rFonts w:ascii="Times New Roman" w:hAnsi="Times New Roman" w:cs="Times New Roman"/>
                <w:sz w:val="20"/>
                <w:szCs w:val="20"/>
              </w:rPr>
            </w:pPr>
            <w:r w:rsidRPr="006C3D8D">
              <w:rPr>
                <w:rFonts w:ascii="Times New Roman" w:hAnsi="Times New Roman" w:cs="Times New Roman"/>
                <w:sz w:val="20"/>
                <w:szCs w:val="20"/>
              </w:rPr>
              <w:t>Możliwość personalizacji regału w zakresie ilości półek i drewnianych skrzynek</w:t>
            </w:r>
          </w:p>
          <w:p w14:paraId="46DF1073" w14:textId="77777777" w:rsidR="00B114F5" w:rsidRPr="006C3D8D" w:rsidRDefault="00B114F5" w:rsidP="00B114F5">
            <w:pPr>
              <w:widowControl w:val="0"/>
              <w:numPr>
                <w:ilvl w:val="0"/>
                <w:numId w:val="24"/>
              </w:numPr>
              <w:suppressAutoHyphens/>
              <w:spacing w:after="0" w:line="240" w:lineRule="auto"/>
              <w:ind w:left="726" w:hanging="283"/>
              <w:rPr>
                <w:rFonts w:ascii="Times New Roman" w:hAnsi="Times New Roman" w:cs="Times New Roman"/>
                <w:sz w:val="20"/>
                <w:szCs w:val="20"/>
              </w:rPr>
            </w:pPr>
            <w:r w:rsidRPr="006C3D8D">
              <w:rPr>
                <w:rFonts w:ascii="Times New Roman" w:hAnsi="Times New Roman" w:cs="Times New Roman"/>
                <w:sz w:val="20"/>
                <w:szCs w:val="20"/>
              </w:rPr>
              <w:t>Regał tworzy ażurową ściankę bez pleców</w:t>
            </w:r>
          </w:p>
          <w:p w14:paraId="7686DC3F" w14:textId="05AB19A9" w:rsidR="00B114F5" w:rsidRPr="006C3D8D" w:rsidRDefault="00B114F5" w:rsidP="00B114F5">
            <w:pPr>
              <w:widowControl w:val="0"/>
              <w:numPr>
                <w:ilvl w:val="0"/>
                <w:numId w:val="24"/>
              </w:numPr>
              <w:suppressAutoHyphens/>
              <w:spacing w:after="0" w:line="240" w:lineRule="auto"/>
              <w:ind w:left="726" w:hanging="283"/>
              <w:rPr>
                <w:rFonts w:ascii="Times New Roman" w:hAnsi="Times New Roman" w:cs="Times New Roman"/>
                <w:sz w:val="20"/>
                <w:szCs w:val="20"/>
              </w:rPr>
            </w:pPr>
            <w:r w:rsidRPr="006C3D8D">
              <w:rPr>
                <w:rFonts w:ascii="Times New Roman" w:hAnsi="Times New Roman" w:cs="Times New Roman"/>
                <w:sz w:val="20"/>
                <w:szCs w:val="20"/>
              </w:rPr>
              <w:t xml:space="preserve">Półki o </w:t>
            </w:r>
            <w:proofErr w:type="spellStart"/>
            <w:r w:rsidRPr="006C3D8D">
              <w:rPr>
                <w:rFonts w:ascii="Times New Roman" w:hAnsi="Times New Roman" w:cs="Times New Roman"/>
                <w:sz w:val="20"/>
                <w:szCs w:val="20"/>
              </w:rPr>
              <w:t>wym</w:t>
            </w:r>
            <w:proofErr w:type="spellEnd"/>
            <w:r w:rsidRPr="006C3D8D">
              <w:rPr>
                <w:rFonts w:ascii="Times New Roman" w:hAnsi="Times New Roman" w:cs="Times New Roman"/>
                <w:sz w:val="20"/>
                <w:szCs w:val="20"/>
              </w:rPr>
              <w:t xml:space="preserve"> 417 x 448 mm wykonane z płyty wiórowej o gr 18 mm pokrytej obustronnie melaminą - ilość 12 </w:t>
            </w:r>
            <w:proofErr w:type="spellStart"/>
            <w:r w:rsidRPr="006C3D8D">
              <w:rPr>
                <w:rFonts w:ascii="Times New Roman" w:hAnsi="Times New Roman" w:cs="Times New Roman"/>
                <w:sz w:val="20"/>
                <w:szCs w:val="20"/>
              </w:rPr>
              <w:t>szt</w:t>
            </w:r>
            <w:proofErr w:type="spellEnd"/>
            <w:r w:rsidRPr="006C3D8D">
              <w:rPr>
                <w:rFonts w:ascii="Times New Roman" w:hAnsi="Times New Roman" w:cs="Times New Roman"/>
                <w:sz w:val="20"/>
                <w:szCs w:val="20"/>
              </w:rPr>
              <w:t xml:space="preserve"> </w:t>
            </w:r>
          </w:p>
          <w:p w14:paraId="2EBC603D" w14:textId="77777777" w:rsidR="00B114F5" w:rsidRPr="006C3D8D" w:rsidRDefault="00B114F5" w:rsidP="00B114F5">
            <w:pPr>
              <w:widowControl w:val="0"/>
              <w:numPr>
                <w:ilvl w:val="0"/>
                <w:numId w:val="24"/>
              </w:numPr>
              <w:suppressAutoHyphens/>
              <w:spacing w:after="0" w:line="240" w:lineRule="auto"/>
              <w:ind w:left="726" w:hanging="283"/>
              <w:rPr>
                <w:rFonts w:ascii="Times New Roman" w:hAnsi="Times New Roman" w:cs="Times New Roman"/>
                <w:sz w:val="20"/>
                <w:szCs w:val="20"/>
              </w:rPr>
            </w:pPr>
            <w:r w:rsidRPr="006C3D8D">
              <w:rPr>
                <w:rFonts w:ascii="Times New Roman" w:hAnsi="Times New Roman" w:cs="Times New Roman"/>
                <w:sz w:val="20"/>
                <w:szCs w:val="20"/>
              </w:rPr>
              <w:t>Każda półka licuje się z rama poziomą</w:t>
            </w:r>
          </w:p>
          <w:p w14:paraId="0BC4C7AD" w14:textId="77777777" w:rsidR="00B114F5" w:rsidRPr="006C3D8D" w:rsidRDefault="00B114F5" w:rsidP="00B114F5">
            <w:pPr>
              <w:widowControl w:val="0"/>
              <w:numPr>
                <w:ilvl w:val="0"/>
                <w:numId w:val="24"/>
              </w:numPr>
              <w:suppressAutoHyphens/>
              <w:spacing w:after="0" w:line="240" w:lineRule="auto"/>
              <w:ind w:left="726" w:hanging="283"/>
              <w:rPr>
                <w:rFonts w:ascii="Times New Roman" w:hAnsi="Times New Roman" w:cs="Times New Roman"/>
                <w:sz w:val="20"/>
                <w:szCs w:val="20"/>
              </w:rPr>
            </w:pPr>
            <w:r w:rsidRPr="006C3D8D">
              <w:rPr>
                <w:rFonts w:ascii="Times New Roman" w:hAnsi="Times New Roman" w:cs="Times New Roman"/>
                <w:sz w:val="20"/>
                <w:szCs w:val="20"/>
              </w:rPr>
              <w:t>Obciążenie 1 półki do 25 kg</w:t>
            </w:r>
          </w:p>
          <w:p w14:paraId="172CDE37" w14:textId="4631F5AF" w:rsidR="00B114F5" w:rsidRPr="006C3D8D" w:rsidRDefault="00B114F5" w:rsidP="00B114F5">
            <w:pPr>
              <w:widowControl w:val="0"/>
              <w:numPr>
                <w:ilvl w:val="0"/>
                <w:numId w:val="24"/>
              </w:numPr>
              <w:suppressAutoHyphens/>
              <w:spacing w:after="0" w:line="240" w:lineRule="auto"/>
              <w:ind w:left="726" w:hanging="283"/>
              <w:rPr>
                <w:rFonts w:ascii="Times New Roman" w:hAnsi="Times New Roman" w:cs="Times New Roman"/>
                <w:sz w:val="20"/>
                <w:szCs w:val="20"/>
              </w:rPr>
            </w:pPr>
            <w:r w:rsidRPr="006C3D8D">
              <w:rPr>
                <w:rFonts w:ascii="Times New Roman" w:hAnsi="Times New Roman" w:cs="Times New Roman"/>
                <w:sz w:val="20"/>
                <w:szCs w:val="20"/>
              </w:rPr>
              <w:t xml:space="preserve">Skrzyniowy wkład okna z zabudowanym tyłem wykonany z płyty wiórowej o gr 18 mm pokrytej obustronnie melaminą mocowany w pojedynczy moduł regału pomiędzy 2 ramy poziome i 2 ramy pionowe. Górna część okna zastępuje półkę na kolejnym poziomie regału </w:t>
            </w:r>
            <w:r w:rsidR="009B108E">
              <w:rPr>
                <w:rFonts w:ascii="Times New Roman" w:hAnsi="Times New Roman" w:cs="Times New Roman"/>
                <w:sz w:val="20"/>
                <w:szCs w:val="20"/>
              </w:rPr>
              <w:t>-</w:t>
            </w:r>
            <w:r w:rsidRPr="006C3D8D">
              <w:rPr>
                <w:rFonts w:ascii="Times New Roman" w:hAnsi="Times New Roman" w:cs="Times New Roman"/>
                <w:sz w:val="20"/>
                <w:szCs w:val="20"/>
              </w:rPr>
              <w:t xml:space="preserve"> ilość 2 </w:t>
            </w:r>
          </w:p>
          <w:p w14:paraId="2F559775" w14:textId="77777777" w:rsidR="00B114F5" w:rsidRPr="006C3D8D" w:rsidRDefault="00B114F5" w:rsidP="00B114F5">
            <w:pPr>
              <w:widowControl w:val="0"/>
              <w:numPr>
                <w:ilvl w:val="0"/>
                <w:numId w:val="24"/>
              </w:numPr>
              <w:suppressAutoHyphens/>
              <w:spacing w:after="0" w:line="240" w:lineRule="auto"/>
              <w:ind w:left="726" w:hanging="283"/>
              <w:rPr>
                <w:rFonts w:ascii="Times New Roman" w:hAnsi="Times New Roman" w:cs="Times New Roman"/>
                <w:sz w:val="20"/>
                <w:szCs w:val="20"/>
              </w:rPr>
            </w:pPr>
            <w:r w:rsidRPr="006C3D8D">
              <w:rPr>
                <w:rFonts w:ascii="Times New Roman" w:hAnsi="Times New Roman" w:cs="Times New Roman"/>
                <w:sz w:val="20"/>
                <w:szCs w:val="20"/>
              </w:rPr>
              <w:t xml:space="preserve">Skrzyniowy wkład o funkcji skrzynki na kwiaty wykonany z płyty wiórowej o gr 18 mm pokrytej obustronnie melaminą mocowany w pojedynczy moduł regału pomiędzy 2 ramy poziome i 2 ramy pionowe. - ilość 2 </w:t>
            </w:r>
            <w:proofErr w:type="spellStart"/>
            <w:r w:rsidRPr="006C3D8D">
              <w:rPr>
                <w:rFonts w:ascii="Times New Roman" w:hAnsi="Times New Roman" w:cs="Times New Roman"/>
                <w:sz w:val="20"/>
                <w:szCs w:val="20"/>
              </w:rPr>
              <w:t>szt</w:t>
            </w:r>
            <w:proofErr w:type="spellEnd"/>
            <w:r w:rsidRPr="006C3D8D">
              <w:rPr>
                <w:rFonts w:ascii="Times New Roman" w:hAnsi="Times New Roman" w:cs="Times New Roman"/>
                <w:sz w:val="20"/>
                <w:szCs w:val="20"/>
              </w:rPr>
              <w:t xml:space="preserve"> </w:t>
            </w:r>
          </w:p>
          <w:p w14:paraId="01A0352E" w14:textId="77777777" w:rsidR="00B114F5" w:rsidRPr="006C3D8D" w:rsidRDefault="00B114F5" w:rsidP="00B114F5">
            <w:pPr>
              <w:widowControl w:val="0"/>
              <w:numPr>
                <w:ilvl w:val="0"/>
                <w:numId w:val="24"/>
              </w:numPr>
              <w:suppressAutoHyphens/>
              <w:spacing w:after="0" w:line="240" w:lineRule="auto"/>
              <w:ind w:left="726" w:hanging="283"/>
              <w:rPr>
                <w:rFonts w:ascii="Times New Roman" w:hAnsi="Times New Roman" w:cs="Times New Roman"/>
                <w:sz w:val="20"/>
                <w:szCs w:val="20"/>
              </w:rPr>
            </w:pPr>
            <w:r w:rsidRPr="006C3D8D">
              <w:rPr>
                <w:rFonts w:ascii="Times New Roman" w:hAnsi="Times New Roman" w:cs="Times New Roman"/>
                <w:sz w:val="20"/>
                <w:szCs w:val="20"/>
              </w:rPr>
              <w:t xml:space="preserve">Na drugim poziomie trzy okna regału wyposażone w tapicerowany </w:t>
            </w:r>
            <w:r w:rsidRPr="006C3D8D">
              <w:rPr>
                <w:rFonts w:ascii="Times New Roman" w:hAnsi="Times New Roman" w:cs="Times New Roman"/>
                <w:sz w:val="20"/>
                <w:szCs w:val="20"/>
              </w:rPr>
              <w:lastRenderedPageBreak/>
              <w:t xml:space="preserve">jednoelementowy panel </w:t>
            </w:r>
          </w:p>
          <w:p w14:paraId="7A24D8BC" w14:textId="77777777" w:rsidR="00B114F5" w:rsidRPr="006C3D8D" w:rsidRDefault="00B114F5" w:rsidP="00B114F5">
            <w:pPr>
              <w:widowControl w:val="0"/>
              <w:numPr>
                <w:ilvl w:val="0"/>
                <w:numId w:val="24"/>
              </w:numPr>
              <w:suppressAutoHyphens/>
              <w:spacing w:after="0" w:line="240" w:lineRule="auto"/>
              <w:ind w:left="726" w:hanging="283"/>
              <w:rPr>
                <w:rFonts w:ascii="Times New Roman" w:hAnsi="Times New Roman" w:cs="Times New Roman"/>
                <w:sz w:val="20"/>
                <w:szCs w:val="20"/>
              </w:rPr>
            </w:pPr>
            <w:r w:rsidRPr="006C3D8D">
              <w:rPr>
                <w:rFonts w:ascii="Times New Roman" w:hAnsi="Times New Roman" w:cs="Times New Roman"/>
                <w:sz w:val="20"/>
                <w:szCs w:val="20"/>
              </w:rPr>
              <w:t xml:space="preserve">Na trzecim poziomie jedno okno wyposażone w tapicerowany panel </w:t>
            </w:r>
          </w:p>
          <w:p w14:paraId="729B98E2" w14:textId="77777777" w:rsidR="00B114F5" w:rsidRPr="006C3D8D" w:rsidRDefault="00B114F5" w:rsidP="00B114F5">
            <w:pPr>
              <w:widowControl w:val="0"/>
              <w:numPr>
                <w:ilvl w:val="0"/>
                <w:numId w:val="24"/>
              </w:numPr>
              <w:suppressAutoHyphens/>
              <w:spacing w:after="0" w:line="240" w:lineRule="auto"/>
              <w:ind w:left="726" w:hanging="283"/>
              <w:rPr>
                <w:rFonts w:ascii="Times New Roman" w:hAnsi="Times New Roman" w:cs="Times New Roman"/>
                <w:sz w:val="20"/>
                <w:szCs w:val="20"/>
              </w:rPr>
            </w:pPr>
            <w:r w:rsidRPr="006C3D8D">
              <w:rPr>
                <w:rFonts w:ascii="Times New Roman" w:hAnsi="Times New Roman" w:cs="Times New Roman"/>
                <w:sz w:val="20"/>
                <w:szCs w:val="20"/>
              </w:rPr>
              <w:t>Na czwartym poziomie jedno okno wyposażone w tapicerowany panel</w:t>
            </w:r>
          </w:p>
          <w:p w14:paraId="564513C1" w14:textId="77777777" w:rsidR="00B114F5" w:rsidRPr="006C3D8D" w:rsidRDefault="00B114F5" w:rsidP="00B114F5">
            <w:pPr>
              <w:widowControl w:val="0"/>
              <w:numPr>
                <w:ilvl w:val="0"/>
                <w:numId w:val="24"/>
              </w:numPr>
              <w:suppressAutoHyphens/>
              <w:spacing w:after="0" w:line="240" w:lineRule="auto"/>
              <w:ind w:left="726" w:hanging="283"/>
              <w:rPr>
                <w:rFonts w:ascii="Times New Roman" w:hAnsi="Times New Roman" w:cs="Times New Roman"/>
                <w:sz w:val="20"/>
                <w:szCs w:val="20"/>
              </w:rPr>
            </w:pPr>
            <w:r w:rsidRPr="006C3D8D">
              <w:rPr>
                <w:rFonts w:ascii="Times New Roman" w:hAnsi="Times New Roman" w:cs="Times New Roman"/>
                <w:sz w:val="20"/>
                <w:szCs w:val="20"/>
              </w:rPr>
              <w:t>Możliwość łączenia stelaża w większe systemy oraz mocowania do podłogi lub ściany</w:t>
            </w:r>
          </w:p>
          <w:p w14:paraId="3313C47B" w14:textId="6637D92B" w:rsidR="00B114F5" w:rsidRPr="006C3D8D" w:rsidRDefault="00B114F5" w:rsidP="00B114F5">
            <w:pPr>
              <w:widowControl w:val="0"/>
              <w:numPr>
                <w:ilvl w:val="0"/>
                <w:numId w:val="24"/>
              </w:numPr>
              <w:suppressAutoHyphens/>
              <w:spacing w:after="0" w:line="240" w:lineRule="auto"/>
              <w:ind w:left="726" w:hanging="283"/>
              <w:rPr>
                <w:rFonts w:ascii="Times New Roman" w:hAnsi="Times New Roman" w:cs="Times New Roman"/>
                <w:sz w:val="20"/>
                <w:szCs w:val="20"/>
              </w:rPr>
            </w:pPr>
            <w:r w:rsidRPr="006C3D8D">
              <w:rPr>
                <w:rFonts w:ascii="Times New Roman" w:hAnsi="Times New Roman" w:cs="Times New Roman"/>
                <w:sz w:val="20"/>
                <w:szCs w:val="20"/>
              </w:rPr>
              <w:t>Regulowane stopki do poziomowania zamocowane w dolnej ramie</w:t>
            </w:r>
          </w:p>
          <w:p w14:paraId="186575B5" w14:textId="6D451611" w:rsidR="00B114F5" w:rsidRPr="009B108E" w:rsidRDefault="009B108E" w:rsidP="00B114F5">
            <w:pPr>
              <w:widowControl w:val="0"/>
              <w:numPr>
                <w:ilvl w:val="0"/>
                <w:numId w:val="24"/>
              </w:numPr>
              <w:suppressAutoHyphens/>
              <w:spacing w:after="0" w:line="240" w:lineRule="auto"/>
              <w:ind w:left="726" w:hanging="283"/>
              <w:rPr>
                <w:rFonts w:ascii="Times New Roman" w:hAnsi="Times New Roman" w:cs="Times New Roman"/>
                <w:sz w:val="20"/>
                <w:szCs w:val="20"/>
              </w:rPr>
            </w:pPr>
            <w:r w:rsidRPr="009B108E">
              <w:rPr>
                <w:rFonts w:ascii="Times New Roman" w:hAnsi="Times New Roman" w:cs="Times New Roman"/>
                <w:sz w:val="20"/>
                <w:szCs w:val="20"/>
              </w:rPr>
              <w:t>Elementy dekoracyjne do uzgodnienia z Zamawiającym</w:t>
            </w:r>
          </w:p>
          <w:p w14:paraId="07615E20" w14:textId="77777777" w:rsidR="00B114F5" w:rsidRPr="006C3D8D" w:rsidRDefault="00B114F5" w:rsidP="00B114F5">
            <w:pPr>
              <w:widowControl w:val="0"/>
              <w:suppressAutoHyphens/>
              <w:spacing w:after="0" w:line="240" w:lineRule="auto"/>
              <w:ind w:left="1429"/>
              <w:rPr>
                <w:rFonts w:ascii="Times New Roman" w:hAnsi="Times New Roman" w:cs="Times New Roman"/>
                <w:sz w:val="20"/>
                <w:szCs w:val="20"/>
              </w:rPr>
            </w:pPr>
          </w:p>
          <w:p w14:paraId="68DC5384" w14:textId="77777777" w:rsidR="00B114F5" w:rsidRPr="006C3D8D" w:rsidRDefault="00B114F5" w:rsidP="00B114F5">
            <w:pPr>
              <w:pStyle w:val="Akapitzlist"/>
              <w:numPr>
                <w:ilvl w:val="0"/>
                <w:numId w:val="26"/>
              </w:numPr>
              <w:ind w:left="443"/>
              <w:rPr>
                <w:bCs/>
              </w:rPr>
            </w:pPr>
            <w:r w:rsidRPr="006C3D8D">
              <w:rPr>
                <w:bCs/>
              </w:rPr>
              <w:t>Panele tapicerowane materiałem o parametrach nie gorszych niż :</w:t>
            </w:r>
          </w:p>
          <w:p w14:paraId="677CDC92" w14:textId="77777777" w:rsidR="00B114F5" w:rsidRPr="006C3D8D" w:rsidRDefault="00B114F5" w:rsidP="00B114F5">
            <w:pPr>
              <w:widowControl w:val="0"/>
              <w:numPr>
                <w:ilvl w:val="3"/>
                <w:numId w:val="23"/>
              </w:numPr>
              <w:suppressAutoHyphens/>
              <w:spacing w:after="0" w:line="240" w:lineRule="auto"/>
              <w:ind w:left="978" w:hanging="425"/>
              <w:rPr>
                <w:rFonts w:ascii="Times New Roman" w:hAnsi="Times New Roman" w:cs="Times New Roman"/>
                <w:sz w:val="20"/>
                <w:szCs w:val="20"/>
              </w:rPr>
            </w:pPr>
            <w:bookmarkStart w:id="0" w:name="_Hlk51683754"/>
            <w:r w:rsidRPr="006C3D8D">
              <w:rPr>
                <w:rFonts w:ascii="Times New Roman" w:hAnsi="Times New Roman" w:cs="Times New Roman"/>
                <w:sz w:val="20"/>
                <w:szCs w:val="20"/>
              </w:rPr>
              <w:t xml:space="preserve">Skład: 100 % Poliester </w:t>
            </w:r>
          </w:p>
          <w:p w14:paraId="3C26C347" w14:textId="77777777" w:rsidR="00B114F5" w:rsidRPr="006C3D8D" w:rsidRDefault="00B114F5" w:rsidP="00B114F5">
            <w:pPr>
              <w:widowControl w:val="0"/>
              <w:numPr>
                <w:ilvl w:val="3"/>
                <w:numId w:val="23"/>
              </w:numPr>
              <w:suppressAutoHyphens/>
              <w:spacing w:after="0" w:line="240" w:lineRule="auto"/>
              <w:ind w:left="978" w:hanging="425"/>
              <w:rPr>
                <w:rFonts w:ascii="Times New Roman" w:hAnsi="Times New Roman" w:cs="Times New Roman"/>
                <w:sz w:val="20"/>
                <w:szCs w:val="20"/>
              </w:rPr>
            </w:pPr>
            <w:r w:rsidRPr="006C3D8D">
              <w:rPr>
                <w:rFonts w:ascii="Times New Roman" w:hAnsi="Times New Roman" w:cs="Times New Roman"/>
                <w:sz w:val="20"/>
                <w:szCs w:val="20"/>
              </w:rPr>
              <w:t xml:space="preserve">Gramatura : 402 g/ m2 </w:t>
            </w:r>
          </w:p>
          <w:p w14:paraId="361E4666" w14:textId="77777777" w:rsidR="00B114F5" w:rsidRPr="006C3D8D" w:rsidRDefault="00B114F5" w:rsidP="00B114F5">
            <w:pPr>
              <w:widowControl w:val="0"/>
              <w:numPr>
                <w:ilvl w:val="3"/>
                <w:numId w:val="23"/>
              </w:numPr>
              <w:suppressAutoHyphens/>
              <w:spacing w:after="0" w:line="240" w:lineRule="auto"/>
              <w:ind w:left="978" w:hanging="425"/>
              <w:rPr>
                <w:rFonts w:ascii="Times New Roman" w:hAnsi="Times New Roman" w:cs="Times New Roman"/>
                <w:sz w:val="20"/>
                <w:szCs w:val="20"/>
              </w:rPr>
            </w:pPr>
            <w:r w:rsidRPr="006C3D8D">
              <w:rPr>
                <w:rFonts w:ascii="Times New Roman" w:hAnsi="Times New Roman" w:cs="Times New Roman"/>
                <w:sz w:val="20"/>
                <w:szCs w:val="20"/>
              </w:rPr>
              <w:t xml:space="preserve">Odporność na ścieranie : 100 000 cykli </w:t>
            </w:r>
            <w:proofErr w:type="spellStart"/>
            <w:r w:rsidRPr="006C3D8D">
              <w:rPr>
                <w:rFonts w:ascii="Times New Roman" w:hAnsi="Times New Roman" w:cs="Times New Roman"/>
                <w:sz w:val="20"/>
                <w:szCs w:val="20"/>
              </w:rPr>
              <w:t>Martindale</w:t>
            </w:r>
            <w:proofErr w:type="spellEnd"/>
          </w:p>
          <w:p w14:paraId="427F7518" w14:textId="77777777" w:rsidR="00B114F5" w:rsidRPr="006C3D8D" w:rsidRDefault="00B114F5" w:rsidP="00B114F5">
            <w:pPr>
              <w:widowControl w:val="0"/>
              <w:numPr>
                <w:ilvl w:val="3"/>
                <w:numId w:val="23"/>
              </w:numPr>
              <w:suppressAutoHyphens/>
              <w:spacing w:after="0" w:line="240" w:lineRule="auto"/>
              <w:ind w:left="978" w:hanging="425"/>
              <w:rPr>
                <w:rFonts w:ascii="Times New Roman" w:hAnsi="Times New Roman" w:cs="Times New Roman"/>
                <w:sz w:val="20"/>
                <w:szCs w:val="20"/>
              </w:rPr>
            </w:pPr>
            <w:proofErr w:type="spellStart"/>
            <w:r w:rsidRPr="006C3D8D">
              <w:rPr>
                <w:rFonts w:ascii="Times New Roman" w:hAnsi="Times New Roman" w:cs="Times New Roman"/>
                <w:sz w:val="20"/>
                <w:szCs w:val="20"/>
              </w:rPr>
              <w:t>Pilling</w:t>
            </w:r>
            <w:proofErr w:type="spellEnd"/>
            <w:r w:rsidRPr="006C3D8D">
              <w:rPr>
                <w:rFonts w:ascii="Times New Roman" w:hAnsi="Times New Roman" w:cs="Times New Roman"/>
                <w:sz w:val="20"/>
                <w:szCs w:val="20"/>
              </w:rPr>
              <w:t xml:space="preserve"> : 4 </w:t>
            </w:r>
          </w:p>
          <w:p w14:paraId="2EBC02D8" w14:textId="77777777" w:rsidR="00B114F5" w:rsidRPr="006C3D8D" w:rsidRDefault="00B114F5" w:rsidP="00B114F5">
            <w:pPr>
              <w:widowControl w:val="0"/>
              <w:numPr>
                <w:ilvl w:val="3"/>
                <w:numId w:val="23"/>
              </w:numPr>
              <w:suppressAutoHyphens/>
              <w:spacing w:after="0" w:line="240" w:lineRule="auto"/>
              <w:ind w:left="978" w:hanging="425"/>
              <w:rPr>
                <w:rFonts w:ascii="Times New Roman" w:hAnsi="Times New Roman" w:cs="Times New Roman"/>
                <w:sz w:val="20"/>
                <w:szCs w:val="20"/>
              </w:rPr>
            </w:pPr>
            <w:r w:rsidRPr="006C3D8D">
              <w:rPr>
                <w:rFonts w:ascii="Times New Roman" w:hAnsi="Times New Roman" w:cs="Times New Roman"/>
                <w:sz w:val="20"/>
                <w:szCs w:val="20"/>
              </w:rPr>
              <w:t>Odporność koloru na tarcie : Mokre 4-5 , Suche 4-5</w:t>
            </w:r>
          </w:p>
          <w:p w14:paraId="7DC5EC3C" w14:textId="77777777" w:rsidR="00B114F5" w:rsidRPr="006C3D8D" w:rsidRDefault="00B114F5" w:rsidP="00B114F5">
            <w:pPr>
              <w:widowControl w:val="0"/>
              <w:numPr>
                <w:ilvl w:val="3"/>
                <w:numId w:val="23"/>
              </w:numPr>
              <w:suppressAutoHyphens/>
              <w:spacing w:after="0" w:line="240" w:lineRule="auto"/>
              <w:ind w:left="978" w:hanging="425"/>
              <w:rPr>
                <w:rFonts w:ascii="Times New Roman" w:hAnsi="Times New Roman" w:cs="Times New Roman"/>
                <w:sz w:val="20"/>
                <w:szCs w:val="20"/>
              </w:rPr>
            </w:pPr>
            <w:r w:rsidRPr="006C3D8D">
              <w:rPr>
                <w:rFonts w:ascii="Times New Roman" w:hAnsi="Times New Roman" w:cs="Times New Roman"/>
                <w:sz w:val="20"/>
                <w:szCs w:val="20"/>
              </w:rPr>
              <w:t xml:space="preserve">Atest na trudnopalność : BS 5852:Part1:1979 </w:t>
            </w:r>
          </w:p>
          <w:p w14:paraId="2D04BCD9" w14:textId="77777777" w:rsidR="00B114F5" w:rsidRPr="006C3D8D" w:rsidRDefault="00B114F5" w:rsidP="00B114F5">
            <w:pPr>
              <w:widowControl w:val="0"/>
              <w:numPr>
                <w:ilvl w:val="3"/>
                <w:numId w:val="23"/>
              </w:numPr>
              <w:suppressAutoHyphens/>
              <w:spacing w:after="0" w:line="240" w:lineRule="auto"/>
              <w:ind w:left="978" w:hanging="425"/>
              <w:rPr>
                <w:rFonts w:ascii="Times New Roman" w:hAnsi="Times New Roman" w:cs="Times New Roman"/>
                <w:sz w:val="20"/>
                <w:szCs w:val="20"/>
              </w:rPr>
            </w:pPr>
            <w:r w:rsidRPr="006C3D8D">
              <w:rPr>
                <w:rFonts w:ascii="Times New Roman" w:hAnsi="Times New Roman" w:cs="Times New Roman"/>
                <w:sz w:val="20"/>
                <w:szCs w:val="20"/>
              </w:rPr>
              <w:t xml:space="preserve">Odporność na światło : 5 </w:t>
            </w:r>
            <w:bookmarkEnd w:id="0"/>
          </w:p>
          <w:p w14:paraId="17C0E61F" w14:textId="77777777" w:rsidR="006C3D8D" w:rsidRDefault="006C3D8D" w:rsidP="00B114F5">
            <w:pPr>
              <w:rPr>
                <w:rFonts w:ascii="Times New Roman" w:hAnsi="Times New Roman" w:cs="Times New Roman"/>
                <w:sz w:val="20"/>
                <w:szCs w:val="20"/>
              </w:rPr>
            </w:pPr>
          </w:p>
          <w:p w14:paraId="50532E97" w14:textId="6A4943F4" w:rsidR="00B114F5" w:rsidRPr="006C3D8D" w:rsidRDefault="00B114F5" w:rsidP="00B114F5">
            <w:pPr>
              <w:rPr>
                <w:rFonts w:ascii="Times New Roman" w:hAnsi="Times New Roman" w:cs="Times New Roman"/>
                <w:sz w:val="20"/>
                <w:szCs w:val="20"/>
              </w:rPr>
            </w:pPr>
            <w:r w:rsidRPr="006C3D8D">
              <w:rPr>
                <w:rFonts w:ascii="Times New Roman" w:hAnsi="Times New Roman" w:cs="Times New Roman"/>
                <w:sz w:val="20"/>
                <w:szCs w:val="20"/>
              </w:rPr>
              <w:t xml:space="preserve">Przykładowe rozwiązanie </w:t>
            </w:r>
          </w:p>
          <w:p w14:paraId="073270ED" w14:textId="77777777" w:rsidR="00B114F5" w:rsidRPr="006C3D8D" w:rsidRDefault="00B114F5" w:rsidP="00B114F5">
            <w:pPr>
              <w:jc w:val="center"/>
              <w:rPr>
                <w:rFonts w:ascii="Times New Roman" w:hAnsi="Times New Roman" w:cs="Times New Roman"/>
                <w:sz w:val="20"/>
                <w:szCs w:val="20"/>
              </w:rPr>
            </w:pPr>
            <w:r w:rsidRPr="006C3D8D">
              <w:rPr>
                <w:rFonts w:ascii="Times New Roman" w:hAnsi="Times New Roman" w:cs="Times New Roman"/>
                <w:noProof/>
                <w:sz w:val="20"/>
                <w:szCs w:val="20"/>
              </w:rPr>
              <w:drawing>
                <wp:inline distT="0" distB="0" distL="0" distR="0" wp14:anchorId="359C978C" wp14:editId="536EA06A">
                  <wp:extent cx="3333750" cy="2981325"/>
                  <wp:effectExtent l="0" t="0" r="0" b="9525"/>
                  <wp:docPr id="104986642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33750" cy="2981325"/>
                          </a:xfrm>
                          <a:prstGeom prst="rect">
                            <a:avLst/>
                          </a:prstGeom>
                          <a:noFill/>
                          <a:ln>
                            <a:noFill/>
                          </a:ln>
                        </pic:spPr>
                      </pic:pic>
                    </a:graphicData>
                  </a:graphic>
                </wp:inline>
              </w:drawing>
            </w:r>
          </w:p>
          <w:p w14:paraId="17E3FB06" w14:textId="77777777" w:rsidR="00B114F5" w:rsidRPr="006C3D8D" w:rsidRDefault="00B114F5" w:rsidP="00B114F5">
            <w:pPr>
              <w:rPr>
                <w:rFonts w:ascii="Times New Roman" w:hAnsi="Times New Roman" w:cs="Times New Roman"/>
                <w:sz w:val="20"/>
                <w:szCs w:val="20"/>
              </w:rPr>
            </w:pPr>
            <w:r w:rsidRPr="006C3D8D">
              <w:rPr>
                <w:rFonts w:ascii="Times New Roman" w:hAnsi="Times New Roman" w:cs="Times New Roman"/>
                <w:sz w:val="20"/>
                <w:szCs w:val="20"/>
              </w:rPr>
              <w:lastRenderedPageBreak/>
              <w:t>Wymagane dokumenty :</w:t>
            </w:r>
          </w:p>
          <w:p w14:paraId="13A3AFA6" w14:textId="48100BB2" w:rsidR="00FD661F" w:rsidRPr="006C3D8D" w:rsidRDefault="00B114F5" w:rsidP="006C0F80">
            <w:pPr>
              <w:numPr>
                <w:ilvl w:val="0"/>
                <w:numId w:val="22"/>
              </w:numPr>
              <w:spacing w:after="0" w:line="240" w:lineRule="auto"/>
              <w:ind w:left="411"/>
              <w:rPr>
                <w:rFonts w:ascii="Times New Roman" w:eastAsia="Times New Roman" w:hAnsi="Times New Roman" w:cs="Times New Roman"/>
                <w:sz w:val="20"/>
                <w:szCs w:val="20"/>
                <w:lang w:eastAsia="pl-PL"/>
              </w:rPr>
            </w:pPr>
            <w:r w:rsidRPr="006C3D8D">
              <w:rPr>
                <w:rFonts w:ascii="Times New Roman" w:eastAsia="Times New Roman" w:hAnsi="Times New Roman" w:cs="Times New Roman"/>
                <w:sz w:val="20"/>
                <w:szCs w:val="20"/>
                <w:lang w:eastAsia="pl-PL"/>
              </w:rPr>
              <w:t xml:space="preserve">Należy dostarczyć świadectwo z badań  wystawiona przez niezależną jednostkę badawczą dotycząca zgodności produktu z normą PN-EN 16121:2013_12, PN-EN 16122:2012, PN-EN 14749:2016_04, PN-EN 14073-3:2006, PN-EN 14074:2006 , PN-EN 14074:2006 , PN-EN 1728:2012 , PN-EN 16139:2013-07 , PN-EN 1022:2019-3 w zakresie </w:t>
            </w:r>
            <w:r w:rsidRPr="006C3D8D">
              <w:rPr>
                <w:rFonts w:ascii="Times New Roman" w:eastAsia="Arial Unicode MS" w:hAnsi="Times New Roman" w:cs="Times New Roman"/>
                <w:sz w:val="20"/>
                <w:szCs w:val="20"/>
              </w:rPr>
              <w:t xml:space="preserve"> wymiarów , wytrzymałości , trwałości  i bezpieczeństwa</w:t>
            </w:r>
          </w:p>
        </w:tc>
        <w:tc>
          <w:tcPr>
            <w:tcW w:w="699" w:type="dxa"/>
            <w:tcBorders>
              <w:top w:val="single" w:sz="4" w:space="0" w:color="auto"/>
              <w:left w:val="single" w:sz="4" w:space="0" w:color="auto"/>
              <w:bottom w:val="single" w:sz="4" w:space="0" w:color="auto"/>
              <w:right w:val="single" w:sz="4" w:space="0" w:color="auto"/>
            </w:tcBorders>
            <w:tcMar>
              <w:left w:w="30" w:type="dxa"/>
            </w:tcMar>
            <w:vAlign w:val="center"/>
          </w:tcPr>
          <w:p w14:paraId="09963578" w14:textId="388F77AD" w:rsidR="00FD661F" w:rsidRPr="006C3D8D" w:rsidRDefault="00B114F5" w:rsidP="006C0F80">
            <w:pPr>
              <w:jc w:val="center"/>
              <w:rPr>
                <w:rFonts w:ascii="Times New Roman" w:hAnsi="Times New Roman" w:cs="Times New Roman"/>
                <w:color w:val="000000"/>
                <w:sz w:val="20"/>
                <w:szCs w:val="20"/>
              </w:rPr>
            </w:pPr>
            <w:r w:rsidRPr="006C3D8D">
              <w:rPr>
                <w:rFonts w:ascii="Times New Roman" w:hAnsi="Times New Roman" w:cs="Times New Roman"/>
                <w:color w:val="000000"/>
                <w:sz w:val="20"/>
                <w:szCs w:val="20"/>
              </w:rPr>
              <w:lastRenderedPageBreak/>
              <w:t>1 szt.</w:t>
            </w:r>
          </w:p>
        </w:tc>
        <w:tc>
          <w:tcPr>
            <w:tcW w:w="4404" w:type="dxa"/>
          </w:tcPr>
          <w:p w14:paraId="628DFEFA" w14:textId="77777777" w:rsidR="00FD661F" w:rsidRPr="006C3D8D" w:rsidRDefault="00FD661F" w:rsidP="006C0F80">
            <w:pPr>
              <w:jc w:val="center"/>
              <w:rPr>
                <w:rFonts w:ascii="Times New Roman" w:hAnsi="Times New Roman" w:cs="Times New Roman"/>
                <w:color w:val="000000"/>
                <w:sz w:val="20"/>
                <w:szCs w:val="20"/>
              </w:rPr>
            </w:pPr>
          </w:p>
        </w:tc>
        <w:tc>
          <w:tcPr>
            <w:tcW w:w="1965" w:type="dxa"/>
          </w:tcPr>
          <w:p w14:paraId="7C7BBA79" w14:textId="77777777" w:rsidR="00FD661F" w:rsidRPr="006C3D8D" w:rsidRDefault="00FD661F" w:rsidP="006C0F80">
            <w:pPr>
              <w:jc w:val="center"/>
              <w:rPr>
                <w:rFonts w:ascii="Times New Roman" w:hAnsi="Times New Roman" w:cs="Times New Roman"/>
                <w:color w:val="000000"/>
                <w:sz w:val="20"/>
                <w:szCs w:val="20"/>
              </w:rPr>
            </w:pPr>
          </w:p>
        </w:tc>
      </w:tr>
    </w:tbl>
    <w:p w14:paraId="77D31A9F" w14:textId="77777777" w:rsidR="008B1E86" w:rsidRDefault="008B1E86">
      <w:pPr>
        <w:spacing w:after="0" w:line="240" w:lineRule="auto"/>
        <w:jc w:val="center"/>
        <w:rPr>
          <w:rFonts w:ascii="Times New Roman" w:eastAsia="Times New Roman" w:hAnsi="Times New Roman" w:cs="Times New Roman"/>
          <w:b/>
          <w:sz w:val="20"/>
          <w:szCs w:val="20"/>
          <w:lang w:eastAsia="pl-PL"/>
        </w:rPr>
      </w:pPr>
    </w:p>
    <w:p w14:paraId="5CA421D0" w14:textId="77777777" w:rsidR="00B1503F" w:rsidRDefault="00B1503F">
      <w:pPr>
        <w:spacing w:after="0" w:line="240" w:lineRule="auto"/>
        <w:jc w:val="center"/>
        <w:rPr>
          <w:rFonts w:ascii="Times New Roman" w:eastAsia="Times New Roman" w:hAnsi="Times New Roman" w:cs="Times New Roman"/>
          <w:b/>
          <w:sz w:val="20"/>
          <w:szCs w:val="20"/>
          <w:lang w:eastAsia="pl-PL"/>
        </w:rPr>
      </w:pPr>
    </w:p>
    <w:p w14:paraId="39CE94E4" w14:textId="77777777" w:rsidR="00B1503F" w:rsidRDefault="00B1503F" w:rsidP="00B1503F">
      <w:pPr>
        <w:spacing w:after="0" w:line="240" w:lineRule="auto"/>
        <w:jc w:val="right"/>
        <w:rPr>
          <w:rFonts w:ascii="Times New Roman" w:eastAsia="Times New Roman" w:hAnsi="Times New Roman" w:cs="Times New Roman"/>
          <w:b/>
          <w:sz w:val="20"/>
          <w:szCs w:val="20"/>
          <w:lang w:eastAsia="pl-PL"/>
        </w:rPr>
      </w:pPr>
    </w:p>
    <w:p w14:paraId="44A8A391" w14:textId="77777777" w:rsidR="00B1503F" w:rsidRDefault="00B1503F" w:rsidP="00B1503F">
      <w:pPr>
        <w:spacing w:after="0" w:line="240" w:lineRule="auto"/>
        <w:jc w:val="right"/>
        <w:rPr>
          <w:rFonts w:ascii="Times New Roman" w:eastAsia="Times New Roman" w:hAnsi="Times New Roman" w:cs="Times New Roman"/>
          <w:b/>
          <w:sz w:val="20"/>
          <w:szCs w:val="20"/>
          <w:lang w:eastAsia="pl-PL"/>
        </w:rPr>
      </w:pPr>
    </w:p>
    <w:p w14:paraId="1C988D73" w14:textId="77777777" w:rsidR="00B1503F" w:rsidRDefault="00B1503F" w:rsidP="00B1503F">
      <w:pPr>
        <w:spacing w:after="0" w:line="240" w:lineRule="auto"/>
        <w:jc w:val="right"/>
        <w:rPr>
          <w:rFonts w:ascii="Times New Roman" w:eastAsia="Times New Roman" w:hAnsi="Times New Roman" w:cs="Times New Roman"/>
          <w:b/>
          <w:sz w:val="20"/>
          <w:szCs w:val="20"/>
          <w:lang w:eastAsia="pl-PL"/>
        </w:rPr>
      </w:pPr>
    </w:p>
    <w:p w14:paraId="2EF0E489" w14:textId="77777777" w:rsidR="00B1503F" w:rsidRDefault="00B1503F" w:rsidP="00B1503F">
      <w:pPr>
        <w:spacing w:after="0" w:line="240" w:lineRule="auto"/>
        <w:jc w:val="right"/>
        <w:rPr>
          <w:rFonts w:ascii="Times New Roman" w:eastAsia="Times New Roman" w:hAnsi="Times New Roman" w:cs="Times New Roman"/>
          <w:b/>
          <w:sz w:val="20"/>
          <w:szCs w:val="20"/>
          <w:lang w:eastAsia="pl-PL"/>
        </w:rPr>
      </w:pPr>
    </w:p>
    <w:p w14:paraId="36C03A46" w14:textId="77777777" w:rsidR="00B1503F" w:rsidRDefault="00B1503F" w:rsidP="00B1503F">
      <w:pPr>
        <w:spacing w:after="0" w:line="240" w:lineRule="auto"/>
        <w:jc w:val="right"/>
        <w:rPr>
          <w:rFonts w:ascii="Times New Roman" w:eastAsia="Times New Roman" w:hAnsi="Times New Roman" w:cs="Times New Roman"/>
          <w:b/>
          <w:sz w:val="20"/>
          <w:szCs w:val="20"/>
          <w:lang w:eastAsia="pl-PL"/>
        </w:rPr>
      </w:pPr>
    </w:p>
    <w:p w14:paraId="1355DA9E" w14:textId="77777777" w:rsidR="00B1503F" w:rsidRDefault="00B1503F" w:rsidP="00B1503F">
      <w:pPr>
        <w:spacing w:after="0" w:line="240" w:lineRule="auto"/>
        <w:jc w:val="right"/>
        <w:rPr>
          <w:rFonts w:ascii="Times New Roman" w:eastAsia="Times New Roman" w:hAnsi="Times New Roman" w:cs="Times New Roman"/>
          <w:b/>
          <w:sz w:val="20"/>
          <w:szCs w:val="20"/>
          <w:lang w:eastAsia="pl-PL"/>
        </w:rPr>
      </w:pPr>
    </w:p>
    <w:p w14:paraId="15837B97" w14:textId="77777777" w:rsidR="00B1503F" w:rsidRDefault="00B1503F" w:rsidP="00B1503F">
      <w:pPr>
        <w:spacing w:after="0" w:line="240" w:lineRule="auto"/>
        <w:jc w:val="right"/>
        <w:rPr>
          <w:rFonts w:ascii="Times New Roman" w:eastAsia="Times New Roman" w:hAnsi="Times New Roman" w:cs="Times New Roman"/>
          <w:b/>
          <w:sz w:val="20"/>
          <w:szCs w:val="20"/>
          <w:lang w:eastAsia="pl-PL"/>
        </w:rPr>
      </w:pPr>
    </w:p>
    <w:p w14:paraId="733D6559" w14:textId="77777777" w:rsidR="00B1503F" w:rsidRDefault="00B1503F" w:rsidP="00B1503F">
      <w:pPr>
        <w:spacing w:after="0" w:line="240" w:lineRule="auto"/>
        <w:jc w:val="right"/>
        <w:rPr>
          <w:rFonts w:ascii="Times New Roman" w:eastAsia="Times New Roman" w:hAnsi="Times New Roman" w:cs="Times New Roman"/>
          <w:b/>
          <w:sz w:val="20"/>
          <w:szCs w:val="20"/>
          <w:lang w:eastAsia="pl-PL"/>
        </w:rPr>
      </w:pPr>
    </w:p>
    <w:p w14:paraId="01E096B3" w14:textId="77777777" w:rsidR="00B1503F" w:rsidRDefault="00B1503F" w:rsidP="00B1503F">
      <w:pPr>
        <w:spacing w:after="0" w:line="240" w:lineRule="auto"/>
        <w:jc w:val="right"/>
        <w:rPr>
          <w:rFonts w:ascii="Times New Roman" w:eastAsia="Times New Roman" w:hAnsi="Times New Roman" w:cs="Times New Roman"/>
          <w:b/>
          <w:sz w:val="20"/>
          <w:szCs w:val="20"/>
          <w:lang w:eastAsia="pl-PL"/>
        </w:rPr>
      </w:pPr>
    </w:p>
    <w:p w14:paraId="07964480" w14:textId="77777777" w:rsidR="00B1503F" w:rsidRDefault="00B1503F" w:rsidP="00B1503F">
      <w:pPr>
        <w:spacing w:after="0" w:line="240" w:lineRule="auto"/>
        <w:jc w:val="right"/>
        <w:rPr>
          <w:rFonts w:ascii="Times New Roman" w:eastAsia="Times New Roman" w:hAnsi="Times New Roman" w:cs="Times New Roman"/>
          <w:b/>
          <w:sz w:val="20"/>
          <w:szCs w:val="20"/>
          <w:lang w:eastAsia="pl-PL"/>
        </w:rPr>
      </w:pPr>
    </w:p>
    <w:p w14:paraId="518D72CE" w14:textId="77777777" w:rsidR="00B1503F" w:rsidRDefault="00B1503F" w:rsidP="00B1503F">
      <w:pPr>
        <w:spacing w:after="0" w:line="240" w:lineRule="auto"/>
        <w:jc w:val="right"/>
        <w:rPr>
          <w:rFonts w:ascii="Times New Roman" w:eastAsia="Times New Roman" w:hAnsi="Times New Roman" w:cs="Times New Roman"/>
          <w:b/>
          <w:sz w:val="20"/>
          <w:szCs w:val="20"/>
          <w:lang w:eastAsia="pl-PL"/>
        </w:rPr>
      </w:pPr>
    </w:p>
    <w:p w14:paraId="78F8EAE1" w14:textId="77777777" w:rsidR="00B1503F" w:rsidRDefault="00B1503F" w:rsidP="00B1503F">
      <w:pPr>
        <w:spacing w:after="0" w:line="240" w:lineRule="auto"/>
        <w:jc w:val="right"/>
        <w:rPr>
          <w:rFonts w:ascii="Times New Roman" w:eastAsia="Times New Roman" w:hAnsi="Times New Roman" w:cs="Times New Roman"/>
          <w:b/>
          <w:sz w:val="20"/>
          <w:szCs w:val="20"/>
          <w:lang w:eastAsia="pl-PL"/>
        </w:rPr>
      </w:pPr>
    </w:p>
    <w:p w14:paraId="41E99443" w14:textId="77777777" w:rsidR="00B1503F" w:rsidRDefault="00B1503F" w:rsidP="00B1503F">
      <w:pPr>
        <w:spacing w:after="0" w:line="240" w:lineRule="auto"/>
        <w:jc w:val="right"/>
        <w:rPr>
          <w:rFonts w:ascii="Times New Roman" w:eastAsia="Times New Roman" w:hAnsi="Times New Roman" w:cs="Times New Roman"/>
          <w:b/>
          <w:sz w:val="20"/>
          <w:szCs w:val="20"/>
          <w:lang w:eastAsia="pl-PL"/>
        </w:rPr>
      </w:pPr>
    </w:p>
    <w:p w14:paraId="760876B9" w14:textId="77777777" w:rsidR="00B1503F" w:rsidRDefault="00B1503F" w:rsidP="00B1503F">
      <w:pPr>
        <w:spacing w:after="0" w:line="240" w:lineRule="auto"/>
        <w:jc w:val="right"/>
        <w:rPr>
          <w:rFonts w:ascii="Times New Roman" w:eastAsia="Times New Roman" w:hAnsi="Times New Roman" w:cs="Times New Roman"/>
          <w:b/>
          <w:sz w:val="20"/>
          <w:szCs w:val="20"/>
          <w:lang w:eastAsia="pl-PL"/>
        </w:rPr>
      </w:pPr>
    </w:p>
    <w:p w14:paraId="7AE6BFE4" w14:textId="77777777" w:rsidR="00B1503F" w:rsidRDefault="00B1503F" w:rsidP="00B1503F">
      <w:pPr>
        <w:spacing w:after="0" w:line="240" w:lineRule="auto"/>
        <w:jc w:val="right"/>
        <w:rPr>
          <w:rFonts w:ascii="Times New Roman" w:eastAsia="Times New Roman" w:hAnsi="Times New Roman" w:cs="Times New Roman"/>
          <w:b/>
          <w:sz w:val="20"/>
          <w:szCs w:val="20"/>
          <w:lang w:eastAsia="pl-PL"/>
        </w:rPr>
      </w:pPr>
    </w:p>
    <w:p w14:paraId="5451D6CA" w14:textId="77777777" w:rsidR="00B1503F" w:rsidRDefault="00B1503F" w:rsidP="00B1503F">
      <w:pPr>
        <w:spacing w:after="0" w:line="240" w:lineRule="auto"/>
        <w:jc w:val="right"/>
        <w:rPr>
          <w:rFonts w:ascii="Times New Roman" w:eastAsia="Times New Roman" w:hAnsi="Times New Roman" w:cs="Times New Roman"/>
          <w:b/>
          <w:sz w:val="20"/>
          <w:szCs w:val="20"/>
          <w:lang w:eastAsia="pl-PL"/>
        </w:rPr>
      </w:pPr>
    </w:p>
    <w:p w14:paraId="2D672501" w14:textId="77777777" w:rsidR="00B1503F" w:rsidRDefault="00B1503F" w:rsidP="00B1503F">
      <w:pPr>
        <w:spacing w:after="0" w:line="240" w:lineRule="auto"/>
        <w:jc w:val="right"/>
        <w:rPr>
          <w:rFonts w:ascii="Times New Roman" w:eastAsia="Times New Roman" w:hAnsi="Times New Roman" w:cs="Times New Roman"/>
          <w:b/>
          <w:sz w:val="20"/>
          <w:szCs w:val="20"/>
          <w:lang w:eastAsia="pl-PL"/>
        </w:rPr>
      </w:pPr>
    </w:p>
    <w:p w14:paraId="407193B9" w14:textId="77777777" w:rsidR="00B1503F" w:rsidRDefault="00B1503F" w:rsidP="00B1503F">
      <w:pPr>
        <w:spacing w:after="0" w:line="240" w:lineRule="auto"/>
        <w:jc w:val="right"/>
        <w:rPr>
          <w:rFonts w:ascii="Times New Roman" w:eastAsia="Times New Roman" w:hAnsi="Times New Roman" w:cs="Times New Roman"/>
          <w:b/>
          <w:sz w:val="20"/>
          <w:szCs w:val="20"/>
          <w:lang w:eastAsia="pl-PL"/>
        </w:rPr>
      </w:pPr>
    </w:p>
    <w:p w14:paraId="1E5CEF84" w14:textId="77777777" w:rsidR="00B1503F" w:rsidRDefault="00B1503F" w:rsidP="00B1503F">
      <w:pPr>
        <w:spacing w:after="0" w:line="240" w:lineRule="auto"/>
        <w:jc w:val="right"/>
        <w:rPr>
          <w:rFonts w:ascii="Times New Roman" w:eastAsia="Times New Roman" w:hAnsi="Times New Roman" w:cs="Times New Roman"/>
          <w:b/>
          <w:sz w:val="20"/>
          <w:szCs w:val="20"/>
          <w:lang w:eastAsia="pl-PL"/>
        </w:rPr>
      </w:pPr>
    </w:p>
    <w:p w14:paraId="0FCCBEA6" w14:textId="77777777" w:rsidR="00B1503F" w:rsidRDefault="00B1503F" w:rsidP="00B1503F">
      <w:pPr>
        <w:spacing w:after="0" w:line="240" w:lineRule="auto"/>
        <w:jc w:val="right"/>
        <w:rPr>
          <w:rFonts w:ascii="Times New Roman" w:eastAsia="Times New Roman" w:hAnsi="Times New Roman" w:cs="Times New Roman"/>
          <w:b/>
          <w:sz w:val="20"/>
          <w:szCs w:val="20"/>
          <w:lang w:eastAsia="pl-PL"/>
        </w:rPr>
      </w:pPr>
    </w:p>
    <w:p w14:paraId="5F314DBD" w14:textId="77777777" w:rsidR="00B1503F" w:rsidRDefault="00B1503F" w:rsidP="00B1503F">
      <w:pPr>
        <w:spacing w:after="0" w:line="240" w:lineRule="auto"/>
        <w:jc w:val="right"/>
        <w:rPr>
          <w:rFonts w:ascii="Times New Roman" w:eastAsia="Times New Roman" w:hAnsi="Times New Roman" w:cs="Times New Roman"/>
          <w:b/>
          <w:sz w:val="20"/>
          <w:szCs w:val="20"/>
          <w:lang w:eastAsia="pl-PL"/>
        </w:rPr>
      </w:pPr>
    </w:p>
    <w:p w14:paraId="2E591816" w14:textId="77777777" w:rsidR="00B1503F" w:rsidRDefault="00B1503F" w:rsidP="00B1503F">
      <w:pPr>
        <w:spacing w:after="0" w:line="240" w:lineRule="auto"/>
        <w:jc w:val="right"/>
        <w:rPr>
          <w:rFonts w:ascii="Times New Roman" w:eastAsia="Times New Roman" w:hAnsi="Times New Roman" w:cs="Times New Roman"/>
          <w:b/>
          <w:sz w:val="20"/>
          <w:szCs w:val="20"/>
          <w:lang w:eastAsia="pl-PL"/>
        </w:rPr>
      </w:pPr>
    </w:p>
    <w:p w14:paraId="634EC9F0" w14:textId="77777777" w:rsidR="00B1503F" w:rsidRDefault="00B1503F" w:rsidP="00B1503F">
      <w:pPr>
        <w:spacing w:after="0" w:line="240" w:lineRule="auto"/>
        <w:jc w:val="right"/>
        <w:rPr>
          <w:rFonts w:ascii="Times New Roman" w:eastAsia="Times New Roman" w:hAnsi="Times New Roman" w:cs="Times New Roman"/>
          <w:b/>
          <w:sz w:val="20"/>
          <w:szCs w:val="20"/>
          <w:lang w:eastAsia="pl-PL"/>
        </w:rPr>
      </w:pPr>
    </w:p>
    <w:p w14:paraId="563FDE9B" w14:textId="77777777" w:rsidR="00B1503F" w:rsidRDefault="00B1503F" w:rsidP="00B1503F">
      <w:pPr>
        <w:spacing w:after="0" w:line="240" w:lineRule="auto"/>
        <w:jc w:val="right"/>
        <w:rPr>
          <w:rFonts w:ascii="Times New Roman" w:eastAsia="Times New Roman" w:hAnsi="Times New Roman" w:cs="Times New Roman"/>
          <w:b/>
          <w:sz w:val="20"/>
          <w:szCs w:val="20"/>
          <w:lang w:eastAsia="pl-PL"/>
        </w:rPr>
      </w:pPr>
    </w:p>
    <w:p w14:paraId="577B2413" w14:textId="77777777" w:rsidR="00B1503F" w:rsidRDefault="00B1503F" w:rsidP="00B1503F">
      <w:pPr>
        <w:spacing w:after="0" w:line="240" w:lineRule="auto"/>
        <w:jc w:val="right"/>
        <w:rPr>
          <w:rFonts w:ascii="Times New Roman" w:eastAsia="Times New Roman" w:hAnsi="Times New Roman" w:cs="Times New Roman"/>
          <w:b/>
          <w:sz w:val="20"/>
          <w:szCs w:val="20"/>
          <w:lang w:eastAsia="pl-PL"/>
        </w:rPr>
      </w:pPr>
    </w:p>
    <w:p w14:paraId="39473BCD" w14:textId="77777777" w:rsidR="00B1503F" w:rsidRDefault="00B1503F" w:rsidP="00B1503F">
      <w:pPr>
        <w:spacing w:after="0" w:line="240" w:lineRule="auto"/>
        <w:jc w:val="right"/>
        <w:rPr>
          <w:rFonts w:ascii="Times New Roman" w:eastAsia="Times New Roman" w:hAnsi="Times New Roman" w:cs="Times New Roman"/>
          <w:b/>
          <w:sz w:val="20"/>
          <w:szCs w:val="20"/>
          <w:lang w:eastAsia="pl-PL"/>
        </w:rPr>
      </w:pPr>
    </w:p>
    <w:p w14:paraId="03970873" w14:textId="77777777" w:rsidR="00B1503F" w:rsidRDefault="00B1503F" w:rsidP="00B1503F">
      <w:pPr>
        <w:spacing w:after="0" w:line="240" w:lineRule="auto"/>
        <w:jc w:val="right"/>
        <w:rPr>
          <w:rFonts w:ascii="Times New Roman" w:eastAsia="Times New Roman" w:hAnsi="Times New Roman" w:cs="Times New Roman"/>
          <w:b/>
          <w:sz w:val="20"/>
          <w:szCs w:val="20"/>
          <w:lang w:eastAsia="pl-PL"/>
        </w:rPr>
      </w:pPr>
    </w:p>
    <w:p w14:paraId="2FFC3526" w14:textId="77777777" w:rsidR="00B1503F" w:rsidRDefault="00B1503F" w:rsidP="00B1503F">
      <w:pPr>
        <w:spacing w:after="0" w:line="240" w:lineRule="auto"/>
        <w:jc w:val="right"/>
        <w:rPr>
          <w:rFonts w:ascii="Times New Roman" w:eastAsia="Times New Roman" w:hAnsi="Times New Roman" w:cs="Times New Roman"/>
          <w:b/>
          <w:sz w:val="20"/>
          <w:szCs w:val="20"/>
          <w:lang w:eastAsia="pl-PL"/>
        </w:rPr>
      </w:pPr>
    </w:p>
    <w:p w14:paraId="1CBBE6D7" w14:textId="77777777" w:rsidR="00B1503F" w:rsidRDefault="00B1503F" w:rsidP="00B1503F">
      <w:pPr>
        <w:spacing w:after="0" w:line="240" w:lineRule="auto"/>
        <w:jc w:val="right"/>
        <w:rPr>
          <w:rFonts w:ascii="Times New Roman" w:eastAsia="Times New Roman" w:hAnsi="Times New Roman" w:cs="Times New Roman"/>
          <w:b/>
          <w:sz w:val="20"/>
          <w:szCs w:val="20"/>
          <w:lang w:eastAsia="pl-PL"/>
        </w:rPr>
      </w:pPr>
    </w:p>
    <w:p w14:paraId="09A6040B" w14:textId="77777777" w:rsidR="00B1503F" w:rsidRDefault="00B1503F" w:rsidP="00B1503F">
      <w:pPr>
        <w:spacing w:after="0" w:line="240" w:lineRule="auto"/>
        <w:jc w:val="right"/>
        <w:rPr>
          <w:rFonts w:ascii="Times New Roman" w:eastAsia="Times New Roman" w:hAnsi="Times New Roman" w:cs="Times New Roman"/>
          <w:b/>
          <w:sz w:val="20"/>
          <w:szCs w:val="20"/>
          <w:lang w:eastAsia="pl-PL"/>
        </w:rPr>
      </w:pPr>
    </w:p>
    <w:p w14:paraId="3156E6F1" w14:textId="77777777" w:rsidR="00B1503F" w:rsidRDefault="00B1503F" w:rsidP="00B1503F">
      <w:pPr>
        <w:spacing w:after="0" w:line="240" w:lineRule="auto"/>
        <w:jc w:val="right"/>
        <w:rPr>
          <w:rFonts w:ascii="Times New Roman" w:eastAsia="Times New Roman" w:hAnsi="Times New Roman" w:cs="Times New Roman"/>
          <w:b/>
          <w:sz w:val="20"/>
          <w:szCs w:val="20"/>
          <w:lang w:eastAsia="pl-PL"/>
        </w:rPr>
      </w:pPr>
    </w:p>
    <w:p w14:paraId="3B598FE3" w14:textId="77777777" w:rsidR="00B1503F" w:rsidRDefault="00B1503F" w:rsidP="00B1503F">
      <w:pPr>
        <w:spacing w:after="0" w:line="240" w:lineRule="auto"/>
        <w:jc w:val="right"/>
        <w:rPr>
          <w:rFonts w:ascii="Times New Roman" w:eastAsia="Times New Roman" w:hAnsi="Times New Roman" w:cs="Times New Roman"/>
          <w:b/>
          <w:sz w:val="20"/>
          <w:szCs w:val="20"/>
          <w:lang w:eastAsia="pl-PL"/>
        </w:rPr>
      </w:pPr>
    </w:p>
    <w:p w14:paraId="56A189E8" w14:textId="77777777" w:rsidR="00B1503F" w:rsidRDefault="00B1503F" w:rsidP="00B1503F">
      <w:pPr>
        <w:spacing w:after="0" w:line="240" w:lineRule="auto"/>
        <w:jc w:val="right"/>
        <w:rPr>
          <w:rFonts w:ascii="Times New Roman" w:eastAsia="Times New Roman" w:hAnsi="Times New Roman" w:cs="Times New Roman"/>
          <w:b/>
          <w:sz w:val="20"/>
          <w:szCs w:val="20"/>
          <w:lang w:eastAsia="pl-PL"/>
        </w:rPr>
      </w:pPr>
    </w:p>
    <w:p w14:paraId="0CB9D7B1" w14:textId="77777777" w:rsidR="00B1503F" w:rsidRDefault="00B1503F" w:rsidP="00B1503F">
      <w:pPr>
        <w:spacing w:after="0" w:line="240" w:lineRule="auto"/>
        <w:jc w:val="right"/>
        <w:rPr>
          <w:rFonts w:ascii="Times New Roman" w:eastAsia="Times New Roman" w:hAnsi="Times New Roman" w:cs="Times New Roman"/>
          <w:b/>
          <w:sz w:val="20"/>
          <w:szCs w:val="20"/>
          <w:lang w:eastAsia="pl-PL"/>
        </w:rPr>
      </w:pPr>
    </w:p>
    <w:p w14:paraId="68764614" w14:textId="77777777" w:rsidR="00B1503F" w:rsidRDefault="00B1503F" w:rsidP="00B1503F">
      <w:pPr>
        <w:spacing w:after="0" w:line="240" w:lineRule="auto"/>
        <w:jc w:val="right"/>
        <w:rPr>
          <w:rFonts w:ascii="Times New Roman" w:eastAsia="Times New Roman" w:hAnsi="Times New Roman" w:cs="Times New Roman"/>
          <w:b/>
          <w:sz w:val="20"/>
          <w:szCs w:val="20"/>
          <w:lang w:eastAsia="pl-PL"/>
        </w:rPr>
      </w:pPr>
    </w:p>
    <w:p w14:paraId="5F6D709C" w14:textId="77777777" w:rsidR="00B1503F" w:rsidRDefault="00B1503F" w:rsidP="00B1503F">
      <w:pPr>
        <w:spacing w:after="0" w:line="240" w:lineRule="auto"/>
        <w:jc w:val="right"/>
        <w:rPr>
          <w:rFonts w:ascii="Times New Roman" w:eastAsia="Times New Roman" w:hAnsi="Times New Roman" w:cs="Times New Roman"/>
          <w:b/>
          <w:sz w:val="20"/>
          <w:szCs w:val="20"/>
          <w:lang w:eastAsia="pl-PL"/>
        </w:rPr>
      </w:pPr>
    </w:p>
    <w:p w14:paraId="23DB0EBA" w14:textId="77777777" w:rsidR="00B1503F" w:rsidRDefault="00B1503F" w:rsidP="00B1503F">
      <w:pPr>
        <w:spacing w:after="0" w:line="240" w:lineRule="auto"/>
        <w:jc w:val="right"/>
        <w:rPr>
          <w:rFonts w:ascii="Times New Roman" w:eastAsia="Times New Roman" w:hAnsi="Times New Roman" w:cs="Times New Roman"/>
          <w:b/>
          <w:sz w:val="20"/>
          <w:szCs w:val="20"/>
          <w:lang w:eastAsia="pl-PL"/>
        </w:rPr>
      </w:pPr>
    </w:p>
    <w:p w14:paraId="50CF8495" w14:textId="77777777" w:rsidR="00B1503F" w:rsidRDefault="00B1503F" w:rsidP="00B1503F">
      <w:pPr>
        <w:spacing w:after="0" w:line="240" w:lineRule="auto"/>
        <w:jc w:val="right"/>
        <w:rPr>
          <w:rFonts w:ascii="Times New Roman" w:eastAsia="Times New Roman" w:hAnsi="Times New Roman" w:cs="Times New Roman"/>
          <w:b/>
          <w:sz w:val="20"/>
          <w:szCs w:val="20"/>
          <w:lang w:eastAsia="pl-PL"/>
        </w:rPr>
      </w:pPr>
    </w:p>
    <w:p w14:paraId="54A22666" w14:textId="77777777" w:rsidR="00B1503F" w:rsidRDefault="00B1503F" w:rsidP="00B1503F">
      <w:pPr>
        <w:spacing w:after="0" w:line="240" w:lineRule="auto"/>
        <w:jc w:val="right"/>
        <w:rPr>
          <w:rFonts w:ascii="Times New Roman" w:eastAsia="Times New Roman" w:hAnsi="Times New Roman" w:cs="Times New Roman"/>
          <w:b/>
          <w:sz w:val="20"/>
          <w:szCs w:val="20"/>
          <w:lang w:eastAsia="pl-PL"/>
        </w:rPr>
      </w:pPr>
    </w:p>
    <w:p w14:paraId="4C22BBD2" w14:textId="71601C17" w:rsidR="00B1503F" w:rsidRPr="006C3D8D" w:rsidRDefault="00B1503F" w:rsidP="00B1503F">
      <w:pPr>
        <w:spacing w:after="0" w:line="240" w:lineRule="auto"/>
        <w:jc w:val="right"/>
        <w:rPr>
          <w:rFonts w:ascii="Times New Roman" w:eastAsia="Times New Roman" w:hAnsi="Times New Roman" w:cs="Times New Roman"/>
          <w:b/>
          <w:sz w:val="20"/>
          <w:szCs w:val="20"/>
          <w:lang w:eastAsia="pl-PL"/>
        </w:rPr>
      </w:pPr>
      <w:r w:rsidRPr="006C3D8D">
        <w:rPr>
          <w:rFonts w:ascii="Times New Roman" w:eastAsia="Times New Roman" w:hAnsi="Times New Roman" w:cs="Times New Roman"/>
          <w:b/>
          <w:sz w:val="20"/>
          <w:szCs w:val="20"/>
          <w:lang w:eastAsia="pl-PL"/>
        </w:rPr>
        <w:t>Załącznik nr 4.</w:t>
      </w:r>
      <w:r>
        <w:rPr>
          <w:rFonts w:ascii="Times New Roman" w:eastAsia="Times New Roman" w:hAnsi="Times New Roman" w:cs="Times New Roman"/>
          <w:b/>
          <w:sz w:val="20"/>
          <w:szCs w:val="20"/>
          <w:lang w:eastAsia="pl-PL"/>
        </w:rPr>
        <w:t>2</w:t>
      </w:r>
      <w:r w:rsidRPr="006C3D8D">
        <w:rPr>
          <w:rFonts w:ascii="Times New Roman" w:eastAsia="Times New Roman" w:hAnsi="Times New Roman" w:cs="Times New Roman"/>
          <w:b/>
          <w:sz w:val="20"/>
          <w:szCs w:val="20"/>
          <w:lang w:eastAsia="pl-PL"/>
        </w:rPr>
        <w:t xml:space="preserve"> do zapytania ofertowego</w:t>
      </w:r>
    </w:p>
    <w:p w14:paraId="6B8C47CB" w14:textId="77777777" w:rsidR="00B1503F" w:rsidRPr="006C3D8D" w:rsidRDefault="00B1503F" w:rsidP="00B1503F">
      <w:pPr>
        <w:spacing w:after="0" w:line="240" w:lineRule="auto"/>
        <w:jc w:val="right"/>
        <w:rPr>
          <w:rFonts w:ascii="Times New Roman" w:eastAsia="Times New Roman" w:hAnsi="Times New Roman" w:cs="Times New Roman"/>
          <w:b/>
          <w:sz w:val="20"/>
          <w:szCs w:val="20"/>
          <w:lang w:eastAsia="pl-PL"/>
        </w:rPr>
      </w:pPr>
      <w:r w:rsidRPr="006C3D8D">
        <w:rPr>
          <w:rFonts w:ascii="Times New Roman" w:eastAsia="Times New Roman" w:hAnsi="Times New Roman" w:cs="Times New Roman"/>
          <w:b/>
          <w:sz w:val="20"/>
          <w:szCs w:val="20"/>
          <w:lang w:eastAsia="pl-PL"/>
        </w:rPr>
        <w:t>242/FZ-077/2026</w:t>
      </w:r>
    </w:p>
    <w:p w14:paraId="7FAB3526" w14:textId="77777777" w:rsidR="00B1503F" w:rsidRPr="006C3D8D" w:rsidRDefault="00B1503F" w:rsidP="00B1503F">
      <w:pPr>
        <w:spacing w:after="0" w:line="240" w:lineRule="auto"/>
        <w:jc w:val="right"/>
        <w:rPr>
          <w:rFonts w:ascii="Times New Roman" w:eastAsia="Times New Roman" w:hAnsi="Times New Roman" w:cs="Times New Roman"/>
          <w:b/>
          <w:sz w:val="20"/>
          <w:szCs w:val="20"/>
          <w:lang w:eastAsia="pl-PL"/>
        </w:rPr>
      </w:pPr>
      <w:r w:rsidRPr="006C3D8D">
        <w:rPr>
          <w:rFonts w:ascii="Times New Roman" w:eastAsia="Times New Roman" w:hAnsi="Times New Roman" w:cs="Times New Roman"/>
          <w:b/>
          <w:sz w:val="20"/>
          <w:szCs w:val="20"/>
          <w:lang w:eastAsia="pl-PL"/>
        </w:rPr>
        <w:t>7/CWBK/2026</w:t>
      </w:r>
    </w:p>
    <w:p w14:paraId="6622DD20" w14:textId="77777777" w:rsidR="00B1503F" w:rsidRPr="006C3D8D" w:rsidRDefault="00B1503F" w:rsidP="00B1503F">
      <w:pPr>
        <w:tabs>
          <w:tab w:val="center" w:pos="4536"/>
          <w:tab w:val="right" w:pos="9072"/>
        </w:tabs>
        <w:spacing w:after="0" w:line="240" w:lineRule="auto"/>
        <w:jc w:val="right"/>
        <w:rPr>
          <w:rFonts w:ascii="Times New Roman" w:eastAsia="Times New Roman" w:hAnsi="Times New Roman" w:cs="Times New Roman"/>
          <w:b/>
          <w:i/>
          <w:color w:val="auto"/>
          <w:sz w:val="20"/>
          <w:szCs w:val="20"/>
          <w:lang w:eastAsia="ar-SA"/>
        </w:rPr>
      </w:pPr>
      <w:r w:rsidRPr="006C3D8D">
        <w:rPr>
          <w:rFonts w:ascii="Times New Roman" w:eastAsia="Times New Roman" w:hAnsi="Times New Roman" w:cs="Times New Roman"/>
          <w:b/>
          <w:i/>
          <w:color w:val="auto"/>
          <w:sz w:val="20"/>
          <w:szCs w:val="20"/>
          <w:lang w:eastAsia="ar-SA"/>
        </w:rPr>
        <w:t xml:space="preserve"> </w:t>
      </w:r>
    </w:p>
    <w:p w14:paraId="628A0B3C" w14:textId="77777777" w:rsidR="00B1503F" w:rsidRPr="006C3D8D" w:rsidRDefault="00B1503F" w:rsidP="00B1503F">
      <w:pPr>
        <w:spacing w:after="0" w:line="240" w:lineRule="auto"/>
        <w:jc w:val="right"/>
        <w:rPr>
          <w:rFonts w:ascii="Times New Roman" w:eastAsia="Times New Roman" w:hAnsi="Times New Roman" w:cs="Times New Roman"/>
          <w:b/>
          <w:sz w:val="20"/>
          <w:szCs w:val="20"/>
          <w:lang w:eastAsia="pl-PL"/>
        </w:rPr>
      </w:pPr>
    </w:p>
    <w:p w14:paraId="64DDEB3D" w14:textId="77777777" w:rsidR="00B1503F" w:rsidRPr="006C3D8D" w:rsidRDefault="00B1503F" w:rsidP="00B1503F">
      <w:pPr>
        <w:spacing w:after="0" w:line="240" w:lineRule="auto"/>
        <w:jc w:val="center"/>
        <w:rPr>
          <w:rFonts w:ascii="Times New Roman" w:eastAsia="Times New Roman" w:hAnsi="Times New Roman" w:cs="Times New Roman"/>
          <w:b/>
          <w:sz w:val="20"/>
          <w:szCs w:val="20"/>
          <w:lang w:eastAsia="pl-PL"/>
        </w:rPr>
      </w:pPr>
    </w:p>
    <w:p w14:paraId="30967953" w14:textId="77777777" w:rsidR="00B1503F" w:rsidRPr="006C3D8D" w:rsidRDefault="00B1503F" w:rsidP="00B1503F">
      <w:pPr>
        <w:spacing w:after="0" w:line="240" w:lineRule="auto"/>
        <w:jc w:val="center"/>
        <w:rPr>
          <w:rFonts w:ascii="Times New Roman" w:eastAsia="Times New Roman" w:hAnsi="Times New Roman" w:cs="Times New Roman"/>
          <w:b/>
          <w:sz w:val="20"/>
          <w:szCs w:val="20"/>
          <w:lang w:eastAsia="pl-PL"/>
        </w:rPr>
      </w:pPr>
      <w:r w:rsidRPr="006C3D8D">
        <w:rPr>
          <w:rFonts w:ascii="Times New Roman" w:eastAsia="Times New Roman" w:hAnsi="Times New Roman" w:cs="Times New Roman"/>
          <w:b/>
          <w:sz w:val="20"/>
          <w:szCs w:val="20"/>
          <w:lang w:eastAsia="pl-PL"/>
        </w:rPr>
        <w:t xml:space="preserve">ZESTAWIENIE </w:t>
      </w:r>
    </w:p>
    <w:p w14:paraId="17B929CA" w14:textId="77777777" w:rsidR="00B1503F" w:rsidRPr="006C3D8D" w:rsidRDefault="00B1503F" w:rsidP="00B1503F">
      <w:pPr>
        <w:spacing w:after="0" w:line="240" w:lineRule="auto"/>
        <w:jc w:val="center"/>
        <w:rPr>
          <w:rFonts w:ascii="Times New Roman" w:eastAsia="Times New Roman" w:hAnsi="Times New Roman" w:cs="Times New Roman"/>
          <w:b/>
          <w:sz w:val="20"/>
          <w:szCs w:val="20"/>
          <w:lang w:eastAsia="pl-PL"/>
        </w:rPr>
      </w:pPr>
      <w:r w:rsidRPr="006C3D8D">
        <w:rPr>
          <w:rFonts w:ascii="Times New Roman" w:eastAsia="Times New Roman" w:hAnsi="Times New Roman" w:cs="Times New Roman"/>
          <w:b/>
          <w:sz w:val="20"/>
          <w:szCs w:val="20"/>
          <w:lang w:eastAsia="pl-PL"/>
        </w:rPr>
        <w:t>WYMAGANYCH MINIMALNYCH PARAMETRÓW TECHNICZNO – UŻYTKOWYCH</w:t>
      </w:r>
    </w:p>
    <w:p w14:paraId="3584EC8C" w14:textId="77777777" w:rsidR="00B1503F" w:rsidRPr="006C3D8D" w:rsidRDefault="00B1503F" w:rsidP="00B1503F">
      <w:pPr>
        <w:spacing w:after="0" w:line="240" w:lineRule="auto"/>
        <w:jc w:val="center"/>
        <w:rPr>
          <w:rFonts w:ascii="Times New Roman" w:eastAsia="Times New Roman" w:hAnsi="Times New Roman" w:cs="Times New Roman"/>
          <w:b/>
          <w:sz w:val="20"/>
          <w:szCs w:val="20"/>
          <w:lang w:eastAsia="pl-PL"/>
        </w:rPr>
      </w:pPr>
    </w:p>
    <w:p w14:paraId="4773793F" w14:textId="41378919" w:rsidR="00B1503F" w:rsidRPr="006C3D8D" w:rsidRDefault="00B1503F" w:rsidP="00B1503F">
      <w:pPr>
        <w:spacing w:after="0" w:line="240" w:lineRule="auto"/>
        <w:jc w:val="center"/>
        <w:rPr>
          <w:rFonts w:ascii="Times New Roman" w:eastAsia="Times New Roman" w:hAnsi="Times New Roman" w:cs="Times New Roman"/>
          <w:b/>
          <w:sz w:val="20"/>
          <w:szCs w:val="20"/>
          <w:lang w:eastAsia="pl-PL"/>
        </w:rPr>
      </w:pPr>
      <w:r w:rsidRPr="006C3D8D">
        <w:rPr>
          <w:rFonts w:ascii="Times New Roman" w:eastAsia="Times New Roman" w:hAnsi="Times New Roman" w:cs="Times New Roman"/>
          <w:b/>
          <w:sz w:val="20"/>
          <w:szCs w:val="20"/>
          <w:lang w:eastAsia="pl-PL"/>
        </w:rPr>
        <w:t xml:space="preserve">Zadanie nr </w:t>
      </w:r>
      <w:r>
        <w:rPr>
          <w:rFonts w:ascii="Times New Roman" w:eastAsia="Times New Roman" w:hAnsi="Times New Roman" w:cs="Times New Roman"/>
          <w:b/>
          <w:sz w:val="20"/>
          <w:szCs w:val="20"/>
          <w:lang w:eastAsia="pl-PL"/>
        </w:rPr>
        <w:t>2</w:t>
      </w:r>
    </w:p>
    <w:p w14:paraId="33FF3D2E" w14:textId="77777777" w:rsidR="00B1503F" w:rsidRPr="006C3D8D" w:rsidRDefault="00B1503F" w:rsidP="00B1503F">
      <w:pPr>
        <w:spacing w:after="0" w:line="240" w:lineRule="auto"/>
        <w:jc w:val="center"/>
        <w:rPr>
          <w:rFonts w:ascii="Times New Roman" w:eastAsia="Times New Roman" w:hAnsi="Times New Roman" w:cs="Times New Roman"/>
          <w:b/>
          <w:sz w:val="20"/>
          <w:szCs w:val="20"/>
          <w:lang w:eastAsia="pl-PL"/>
        </w:rPr>
      </w:pPr>
    </w:p>
    <w:tbl>
      <w:tblPr>
        <w:tblW w:w="4770" w:type="pct"/>
        <w:tblBorders>
          <w:top w:val="single" w:sz="6" w:space="0" w:color="00000A"/>
          <w:left w:val="single" w:sz="6" w:space="0" w:color="00000A"/>
          <w:bottom w:val="single" w:sz="6" w:space="0" w:color="00000A"/>
          <w:right w:val="single" w:sz="6" w:space="0" w:color="00000A"/>
          <w:insideH w:val="single" w:sz="6" w:space="0" w:color="00000A"/>
          <w:insideV w:val="single" w:sz="6" w:space="0" w:color="00000A"/>
        </w:tblBorders>
        <w:tblCellMar>
          <w:left w:w="24" w:type="dxa"/>
          <w:right w:w="40" w:type="dxa"/>
        </w:tblCellMar>
        <w:tblLook w:val="0000" w:firstRow="0" w:lastRow="0" w:firstColumn="0" w:lastColumn="0" w:noHBand="0" w:noVBand="0"/>
      </w:tblPr>
      <w:tblGrid>
        <w:gridCol w:w="448"/>
        <w:gridCol w:w="7491"/>
        <w:gridCol w:w="696"/>
        <w:gridCol w:w="4359"/>
        <w:gridCol w:w="1961"/>
      </w:tblGrid>
      <w:tr w:rsidR="00B1503F" w:rsidRPr="006C3D8D" w14:paraId="1E67DC29" w14:textId="77777777" w:rsidTr="006C0F80">
        <w:trPr>
          <w:trHeight w:val="406"/>
        </w:trPr>
        <w:tc>
          <w:tcPr>
            <w:tcW w:w="432" w:type="dxa"/>
            <w:tcBorders>
              <w:top w:val="single" w:sz="6" w:space="0" w:color="00000A"/>
              <w:left w:val="single" w:sz="6" w:space="0" w:color="00000A"/>
              <w:bottom w:val="single" w:sz="6" w:space="0" w:color="00000A"/>
              <w:right w:val="single" w:sz="6" w:space="0" w:color="00000A"/>
            </w:tcBorders>
            <w:shd w:val="clear" w:color="auto" w:fill="FFFFFF"/>
            <w:tcMar>
              <w:left w:w="24" w:type="dxa"/>
            </w:tcMar>
            <w:vAlign w:val="center"/>
          </w:tcPr>
          <w:p w14:paraId="61DAD8A3" w14:textId="77777777" w:rsidR="00B1503F" w:rsidRPr="006C3D8D" w:rsidRDefault="00B1503F" w:rsidP="006C0F80">
            <w:pPr>
              <w:jc w:val="center"/>
              <w:rPr>
                <w:rFonts w:ascii="Times New Roman" w:hAnsi="Times New Roman" w:cs="Times New Roman"/>
                <w:b/>
                <w:bCs/>
                <w:sz w:val="20"/>
                <w:szCs w:val="20"/>
              </w:rPr>
            </w:pPr>
            <w:r w:rsidRPr="006C3D8D">
              <w:rPr>
                <w:rFonts w:ascii="Times New Roman" w:hAnsi="Times New Roman" w:cs="Times New Roman"/>
                <w:b/>
                <w:bCs/>
                <w:sz w:val="20"/>
                <w:szCs w:val="20"/>
              </w:rPr>
              <w:t>Lp.</w:t>
            </w:r>
          </w:p>
        </w:tc>
        <w:tc>
          <w:tcPr>
            <w:tcW w:w="7531" w:type="dxa"/>
            <w:tcBorders>
              <w:top w:val="single" w:sz="6" w:space="0" w:color="00000A"/>
              <w:left w:val="single" w:sz="6" w:space="0" w:color="00000A"/>
              <w:bottom w:val="single" w:sz="6" w:space="0" w:color="00000A"/>
              <w:right w:val="single" w:sz="6" w:space="0" w:color="00000A"/>
            </w:tcBorders>
            <w:shd w:val="clear" w:color="auto" w:fill="FFFFFF"/>
            <w:tcMar>
              <w:left w:w="24" w:type="dxa"/>
            </w:tcMar>
            <w:vAlign w:val="center"/>
          </w:tcPr>
          <w:p w14:paraId="23B5D7A2" w14:textId="77777777" w:rsidR="00B1503F" w:rsidRPr="006C3D8D" w:rsidRDefault="00B1503F" w:rsidP="006C0F80">
            <w:pPr>
              <w:jc w:val="center"/>
              <w:rPr>
                <w:rFonts w:ascii="Times New Roman" w:hAnsi="Times New Roman" w:cs="Times New Roman"/>
                <w:b/>
                <w:bCs/>
                <w:sz w:val="20"/>
                <w:szCs w:val="20"/>
              </w:rPr>
            </w:pPr>
            <w:r w:rsidRPr="006C3D8D">
              <w:rPr>
                <w:rFonts w:ascii="Times New Roman" w:hAnsi="Times New Roman" w:cs="Times New Roman"/>
                <w:b/>
                <w:bCs/>
                <w:sz w:val="20"/>
                <w:szCs w:val="20"/>
              </w:rPr>
              <w:t>WYMAGANE PARAMETRY I WARUNKI</w:t>
            </w:r>
          </w:p>
        </w:tc>
        <w:tc>
          <w:tcPr>
            <w:tcW w:w="699" w:type="dxa"/>
            <w:tcBorders>
              <w:top w:val="single" w:sz="6" w:space="0" w:color="00000A"/>
              <w:left w:val="single" w:sz="6" w:space="0" w:color="00000A"/>
              <w:bottom w:val="single" w:sz="6" w:space="0" w:color="00000A"/>
              <w:right w:val="single" w:sz="6" w:space="0" w:color="00000A"/>
            </w:tcBorders>
            <w:shd w:val="clear" w:color="auto" w:fill="FFFFFF"/>
            <w:tcMar>
              <w:left w:w="24" w:type="dxa"/>
            </w:tcMar>
            <w:vAlign w:val="center"/>
          </w:tcPr>
          <w:p w14:paraId="121E2358" w14:textId="77777777" w:rsidR="00B1503F" w:rsidRPr="006C3D8D" w:rsidRDefault="00B1503F" w:rsidP="006C0F80">
            <w:pPr>
              <w:jc w:val="center"/>
              <w:rPr>
                <w:rFonts w:ascii="Times New Roman" w:hAnsi="Times New Roman" w:cs="Times New Roman"/>
                <w:b/>
                <w:bCs/>
                <w:sz w:val="20"/>
                <w:szCs w:val="20"/>
              </w:rPr>
            </w:pPr>
            <w:r w:rsidRPr="006C3D8D">
              <w:rPr>
                <w:rFonts w:ascii="Times New Roman" w:hAnsi="Times New Roman" w:cs="Times New Roman"/>
                <w:b/>
                <w:bCs/>
                <w:sz w:val="20"/>
                <w:szCs w:val="20"/>
              </w:rPr>
              <w:t>Ilość</w:t>
            </w:r>
          </w:p>
        </w:tc>
        <w:tc>
          <w:tcPr>
            <w:tcW w:w="4404" w:type="dxa"/>
            <w:shd w:val="clear" w:color="auto" w:fill="FFFFFF"/>
            <w:vAlign w:val="center"/>
          </w:tcPr>
          <w:p w14:paraId="293E9101" w14:textId="77777777" w:rsidR="00B1503F" w:rsidRPr="006C3D8D" w:rsidRDefault="00B1503F" w:rsidP="006C0F80">
            <w:pPr>
              <w:jc w:val="center"/>
              <w:rPr>
                <w:rFonts w:ascii="Times New Roman" w:hAnsi="Times New Roman" w:cs="Times New Roman"/>
                <w:b/>
                <w:bCs/>
                <w:sz w:val="20"/>
                <w:szCs w:val="20"/>
              </w:rPr>
            </w:pPr>
            <w:r w:rsidRPr="006C3D8D">
              <w:rPr>
                <w:rFonts w:ascii="Times New Roman" w:hAnsi="Times New Roman" w:cs="Times New Roman"/>
                <w:b/>
                <w:bCs/>
                <w:sz w:val="20"/>
                <w:szCs w:val="20"/>
              </w:rPr>
              <w:t>Parametr oferowany* (podać)</w:t>
            </w:r>
          </w:p>
        </w:tc>
        <w:tc>
          <w:tcPr>
            <w:tcW w:w="1965" w:type="dxa"/>
            <w:shd w:val="clear" w:color="auto" w:fill="FFFFFF"/>
            <w:vAlign w:val="center"/>
          </w:tcPr>
          <w:p w14:paraId="604DA961" w14:textId="77777777" w:rsidR="00B1503F" w:rsidRPr="006C3D8D" w:rsidRDefault="00B1503F" w:rsidP="006C0F80">
            <w:pPr>
              <w:jc w:val="center"/>
              <w:rPr>
                <w:rFonts w:ascii="Times New Roman" w:hAnsi="Times New Roman" w:cs="Times New Roman"/>
                <w:b/>
                <w:bCs/>
                <w:sz w:val="20"/>
                <w:szCs w:val="20"/>
              </w:rPr>
            </w:pPr>
            <w:r w:rsidRPr="006C3D8D">
              <w:rPr>
                <w:rFonts w:ascii="Times New Roman" w:hAnsi="Times New Roman" w:cs="Times New Roman"/>
                <w:b/>
                <w:bCs/>
                <w:sz w:val="20"/>
                <w:szCs w:val="20"/>
              </w:rPr>
              <w:t>Model /producent(podać)</w:t>
            </w:r>
          </w:p>
        </w:tc>
      </w:tr>
      <w:tr w:rsidR="00B1503F" w:rsidRPr="006C3D8D" w14:paraId="32A2FB98" w14:textId="77777777" w:rsidTr="006C0F80">
        <w:trPr>
          <w:trHeight w:val="406"/>
        </w:trPr>
        <w:tc>
          <w:tcPr>
            <w:tcW w:w="432" w:type="dxa"/>
            <w:tcBorders>
              <w:top w:val="single" w:sz="6" w:space="0" w:color="00000A"/>
              <w:left w:val="single" w:sz="6" w:space="0" w:color="00000A"/>
              <w:bottom w:val="single" w:sz="6" w:space="0" w:color="00000A"/>
              <w:right w:val="single" w:sz="6" w:space="0" w:color="00000A"/>
            </w:tcBorders>
            <w:shd w:val="clear" w:color="auto" w:fill="FFFFFF"/>
            <w:tcMar>
              <w:left w:w="24" w:type="dxa"/>
            </w:tcMar>
            <w:vAlign w:val="center"/>
          </w:tcPr>
          <w:p w14:paraId="1175D648" w14:textId="77777777" w:rsidR="00B1503F" w:rsidRPr="006C3D8D" w:rsidRDefault="00B1503F" w:rsidP="006C0F80">
            <w:pPr>
              <w:jc w:val="center"/>
              <w:rPr>
                <w:rFonts w:ascii="Times New Roman" w:hAnsi="Times New Roman" w:cs="Times New Roman"/>
                <w:b/>
                <w:bCs/>
                <w:sz w:val="20"/>
                <w:szCs w:val="20"/>
              </w:rPr>
            </w:pPr>
            <w:r w:rsidRPr="006C3D8D">
              <w:rPr>
                <w:rFonts w:ascii="Times New Roman" w:hAnsi="Times New Roman" w:cs="Times New Roman"/>
                <w:b/>
                <w:bCs/>
                <w:sz w:val="20"/>
                <w:szCs w:val="20"/>
              </w:rPr>
              <w:t>1</w:t>
            </w:r>
          </w:p>
        </w:tc>
        <w:tc>
          <w:tcPr>
            <w:tcW w:w="7531" w:type="dxa"/>
            <w:tcBorders>
              <w:top w:val="single" w:sz="6" w:space="0" w:color="00000A"/>
              <w:left w:val="single" w:sz="6" w:space="0" w:color="00000A"/>
              <w:bottom w:val="single" w:sz="6" w:space="0" w:color="00000A"/>
              <w:right w:val="single" w:sz="6" w:space="0" w:color="00000A"/>
            </w:tcBorders>
            <w:shd w:val="clear" w:color="auto" w:fill="FFFFFF"/>
            <w:tcMar>
              <w:left w:w="24" w:type="dxa"/>
            </w:tcMar>
            <w:vAlign w:val="center"/>
          </w:tcPr>
          <w:p w14:paraId="70AA4346" w14:textId="77777777" w:rsidR="00B1503F" w:rsidRPr="006C3D8D" w:rsidRDefault="00B1503F" w:rsidP="006C0F80">
            <w:pPr>
              <w:jc w:val="center"/>
              <w:rPr>
                <w:rFonts w:ascii="Times New Roman" w:hAnsi="Times New Roman" w:cs="Times New Roman"/>
                <w:b/>
                <w:bCs/>
                <w:sz w:val="20"/>
                <w:szCs w:val="20"/>
              </w:rPr>
            </w:pPr>
            <w:r w:rsidRPr="006C3D8D">
              <w:rPr>
                <w:rFonts w:ascii="Times New Roman" w:hAnsi="Times New Roman" w:cs="Times New Roman"/>
                <w:b/>
                <w:bCs/>
                <w:sz w:val="20"/>
                <w:szCs w:val="20"/>
              </w:rPr>
              <w:t>2</w:t>
            </w:r>
          </w:p>
        </w:tc>
        <w:tc>
          <w:tcPr>
            <w:tcW w:w="699" w:type="dxa"/>
            <w:tcBorders>
              <w:top w:val="single" w:sz="6" w:space="0" w:color="00000A"/>
              <w:left w:val="single" w:sz="6" w:space="0" w:color="00000A"/>
              <w:bottom w:val="single" w:sz="6" w:space="0" w:color="00000A"/>
              <w:right w:val="single" w:sz="6" w:space="0" w:color="00000A"/>
            </w:tcBorders>
            <w:shd w:val="clear" w:color="auto" w:fill="FFFFFF"/>
            <w:tcMar>
              <w:left w:w="24" w:type="dxa"/>
            </w:tcMar>
            <w:vAlign w:val="center"/>
          </w:tcPr>
          <w:p w14:paraId="4EE3BA55" w14:textId="77777777" w:rsidR="00B1503F" w:rsidRPr="006C3D8D" w:rsidRDefault="00B1503F" w:rsidP="006C0F80">
            <w:pPr>
              <w:jc w:val="center"/>
              <w:rPr>
                <w:rFonts w:ascii="Times New Roman" w:hAnsi="Times New Roman" w:cs="Times New Roman"/>
                <w:b/>
                <w:bCs/>
                <w:sz w:val="20"/>
                <w:szCs w:val="20"/>
              </w:rPr>
            </w:pPr>
            <w:r w:rsidRPr="006C3D8D">
              <w:rPr>
                <w:rFonts w:ascii="Times New Roman" w:hAnsi="Times New Roman" w:cs="Times New Roman"/>
                <w:b/>
                <w:bCs/>
                <w:sz w:val="20"/>
                <w:szCs w:val="20"/>
              </w:rPr>
              <w:t>3</w:t>
            </w:r>
          </w:p>
        </w:tc>
        <w:tc>
          <w:tcPr>
            <w:tcW w:w="4404" w:type="dxa"/>
            <w:shd w:val="clear" w:color="auto" w:fill="FFFFFF"/>
            <w:vAlign w:val="center"/>
          </w:tcPr>
          <w:p w14:paraId="117029EC" w14:textId="77777777" w:rsidR="00B1503F" w:rsidRPr="006C3D8D" w:rsidRDefault="00B1503F" w:rsidP="006C0F80">
            <w:pPr>
              <w:jc w:val="center"/>
              <w:rPr>
                <w:rFonts w:ascii="Times New Roman" w:hAnsi="Times New Roman" w:cs="Times New Roman"/>
                <w:b/>
                <w:bCs/>
                <w:sz w:val="20"/>
                <w:szCs w:val="20"/>
              </w:rPr>
            </w:pPr>
            <w:r w:rsidRPr="006C3D8D">
              <w:rPr>
                <w:rFonts w:ascii="Times New Roman" w:hAnsi="Times New Roman" w:cs="Times New Roman"/>
                <w:b/>
                <w:bCs/>
                <w:sz w:val="20"/>
                <w:szCs w:val="20"/>
              </w:rPr>
              <w:t>4</w:t>
            </w:r>
          </w:p>
        </w:tc>
        <w:tc>
          <w:tcPr>
            <w:tcW w:w="1965" w:type="dxa"/>
            <w:shd w:val="clear" w:color="auto" w:fill="FFFFFF"/>
            <w:vAlign w:val="center"/>
          </w:tcPr>
          <w:p w14:paraId="1704EA73" w14:textId="77777777" w:rsidR="00B1503F" w:rsidRPr="006C3D8D" w:rsidRDefault="00B1503F" w:rsidP="006C0F80">
            <w:pPr>
              <w:jc w:val="center"/>
              <w:rPr>
                <w:rFonts w:ascii="Times New Roman" w:hAnsi="Times New Roman" w:cs="Times New Roman"/>
                <w:b/>
                <w:bCs/>
                <w:sz w:val="20"/>
                <w:szCs w:val="20"/>
              </w:rPr>
            </w:pPr>
            <w:r w:rsidRPr="006C3D8D">
              <w:rPr>
                <w:rFonts w:ascii="Times New Roman" w:hAnsi="Times New Roman" w:cs="Times New Roman"/>
                <w:b/>
                <w:bCs/>
                <w:sz w:val="20"/>
                <w:szCs w:val="20"/>
              </w:rPr>
              <w:t>5</w:t>
            </w:r>
          </w:p>
        </w:tc>
      </w:tr>
      <w:tr w:rsidR="00B1503F" w:rsidRPr="006C3D8D" w14:paraId="53C6248E" w14:textId="77777777" w:rsidTr="006C0F80">
        <w:trPr>
          <w:trHeight w:val="297"/>
        </w:trPr>
        <w:tc>
          <w:tcPr>
            <w:tcW w:w="432" w:type="dxa"/>
            <w:tcBorders>
              <w:top w:val="single" w:sz="6" w:space="0" w:color="00000A"/>
              <w:left w:val="single" w:sz="6" w:space="0" w:color="00000A"/>
              <w:bottom w:val="single" w:sz="6" w:space="0" w:color="00000A"/>
              <w:right w:val="single" w:sz="4" w:space="0" w:color="00000A"/>
            </w:tcBorders>
            <w:shd w:val="clear" w:color="auto" w:fill="FFFFFF"/>
            <w:tcMar>
              <w:left w:w="24" w:type="dxa"/>
            </w:tcMar>
          </w:tcPr>
          <w:p w14:paraId="319ACA70" w14:textId="69D6A372" w:rsidR="00B1503F" w:rsidRPr="006C3D8D" w:rsidRDefault="00B1503F" w:rsidP="00B1503F">
            <w:pPr>
              <w:spacing w:after="0" w:line="240" w:lineRule="auto"/>
              <w:ind w:left="284"/>
              <w:rPr>
                <w:rFonts w:ascii="Times New Roman" w:hAnsi="Times New Roman" w:cs="Times New Roman"/>
                <w:sz w:val="20"/>
                <w:szCs w:val="20"/>
              </w:rPr>
            </w:pPr>
            <w:r>
              <w:rPr>
                <w:rFonts w:ascii="Times New Roman" w:hAnsi="Times New Roman" w:cs="Times New Roman"/>
                <w:sz w:val="20"/>
                <w:szCs w:val="20"/>
              </w:rPr>
              <w:t>1</w:t>
            </w:r>
          </w:p>
        </w:tc>
        <w:tc>
          <w:tcPr>
            <w:tcW w:w="7531" w:type="dxa"/>
            <w:tcBorders>
              <w:top w:val="single" w:sz="4" w:space="0" w:color="auto"/>
              <w:left w:val="nil"/>
              <w:bottom w:val="single" w:sz="4" w:space="0" w:color="auto"/>
              <w:right w:val="single" w:sz="4" w:space="0" w:color="auto"/>
            </w:tcBorders>
            <w:tcMar>
              <w:left w:w="30" w:type="dxa"/>
            </w:tcMar>
            <w:vAlign w:val="center"/>
          </w:tcPr>
          <w:p w14:paraId="5601360B" w14:textId="77777777" w:rsidR="00B1503F" w:rsidRPr="00B1503F" w:rsidRDefault="00B1503F" w:rsidP="00B1503F">
            <w:pPr>
              <w:spacing w:after="160" w:line="259" w:lineRule="auto"/>
              <w:rPr>
                <w:b/>
                <w:bCs/>
              </w:rPr>
            </w:pPr>
            <w:r w:rsidRPr="00B1503F">
              <w:rPr>
                <w:b/>
                <w:bCs/>
              </w:rPr>
              <w:t>Lampa podłogowa – 2 szt.</w:t>
            </w:r>
          </w:p>
          <w:p w14:paraId="4FD3AB0F" w14:textId="77777777" w:rsidR="00B1503F" w:rsidRPr="007A3ADF" w:rsidRDefault="00B1503F" w:rsidP="00B1503F">
            <w:pPr>
              <w:rPr>
                <w:b/>
                <w:bCs/>
              </w:rPr>
            </w:pPr>
            <w:r>
              <w:rPr>
                <w:noProof/>
              </w:rPr>
              <w:lastRenderedPageBreak/>
              <w:drawing>
                <wp:inline distT="0" distB="0" distL="0" distR="0" wp14:anchorId="1FAC44AC" wp14:editId="7A219806">
                  <wp:extent cx="1620982" cy="2694105"/>
                  <wp:effectExtent l="0" t="0" r="0" b="0"/>
                  <wp:docPr id="177117530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1175303" name=""/>
                          <pic:cNvPicPr/>
                        </pic:nvPicPr>
                        <pic:blipFill>
                          <a:blip r:embed="rId16"/>
                          <a:stretch>
                            <a:fillRect/>
                          </a:stretch>
                        </pic:blipFill>
                        <pic:spPr>
                          <a:xfrm>
                            <a:off x="0" y="0"/>
                            <a:ext cx="1634240" cy="2716140"/>
                          </a:xfrm>
                          <a:prstGeom prst="rect">
                            <a:avLst/>
                          </a:prstGeom>
                        </pic:spPr>
                      </pic:pic>
                    </a:graphicData>
                  </a:graphic>
                </wp:inline>
              </w:drawing>
            </w:r>
          </w:p>
          <w:p w14:paraId="06564002" w14:textId="77777777" w:rsidR="00B1503F" w:rsidRDefault="00B1503F" w:rsidP="00B1503F">
            <w:pPr>
              <w:pStyle w:val="Akapitzlist"/>
              <w:ind w:left="1080"/>
            </w:pPr>
          </w:p>
          <w:p w14:paraId="028869EF" w14:textId="5AAA6D32" w:rsidR="00B1503F" w:rsidRDefault="00B1503F" w:rsidP="00B1503F">
            <w:pPr>
              <w:pStyle w:val="Akapitzlist"/>
              <w:ind w:left="1080"/>
            </w:pPr>
            <w:r>
              <w:t>Minimalne wymagania: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850"/>
              <w:gridCol w:w="2856"/>
            </w:tblGrid>
            <w:tr w:rsidR="00B1503F" w:rsidRPr="00060012" w14:paraId="13C60E63" w14:textId="77777777" w:rsidTr="006C0F80">
              <w:trPr>
                <w:tblCellSpacing w:w="15" w:type="dxa"/>
              </w:trPr>
              <w:tc>
                <w:tcPr>
                  <w:tcW w:w="0" w:type="auto"/>
                  <w:vAlign w:val="center"/>
                  <w:hideMark/>
                </w:tcPr>
                <w:p w14:paraId="4654B01E" w14:textId="77777777" w:rsidR="00B1503F" w:rsidRPr="00060012" w:rsidRDefault="00B1503F" w:rsidP="00B1503F">
                  <w:pPr>
                    <w:pStyle w:val="Akapitzlist"/>
                    <w:ind w:left="1080"/>
                  </w:pPr>
                  <w:r w:rsidRPr="00060012">
                    <w:t>Wysokość (cm)</w:t>
                  </w:r>
                </w:p>
              </w:tc>
              <w:tc>
                <w:tcPr>
                  <w:tcW w:w="0" w:type="auto"/>
                  <w:vAlign w:val="center"/>
                  <w:hideMark/>
                </w:tcPr>
                <w:p w14:paraId="39F554E1" w14:textId="77777777" w:rsidR="00B1503F" w:rsidRPr="00060012" w:rsidRDefault="00B1503F" w:rsidP="00B1503F">
                  <w:pPr>
                    <w:pStyle w:val="Akapitzlist"/>
                    <w:numPr>
                      <w:ilvl w:val="0"/>
                      <w:numId w:val="27"/>
                    </w:numPr>
                    <w:spacing w:after="160" w:line="259" w:lineRule="auto"/>
                  </w:pPr>
                  <w:r w:rsidRPr="00060012">
                    <w:t>138 ~ 195</w:t>
                  </w:r>
                </w:p>
              </w:tc>
            </w:tr>
            <w:tr w:rsidR="00B1503F" w:rsidRPr="00060012" w14:paraId="76453406" w14:textId="77777777" w:rsidTr="006C0F80">
              <w:trPr>
                <w:tblCellSpacing w:w="15" w:type="dxa"/>
              </w:trPr>
              <w:tc>
                <w:tcPr>
                  <w:tcW w:w="0" w:type="auto"/>
                  <w:vAlign w:val="center"/>
                  <w:hideMark/>
                </w:tcPr>
                <w:p w14:paraId="3022ACDB" w14:textId="77777777" w:rsidR="00B1503F" w:rsidRPr="00060012" w:rsidRDefault="00B1503F" w:rsidP="00B1503F">
                  <w:pPr>
                    <w:pStyle w:val="Akapitzlist"/>
                    <w:ind w:left="1080"/>
                  </w:pPr>
                  <w:r w:rsidRPr="00060012">
                    <w:t>Szerokość (cm)</w:t>
                  </w:r>
                </w:p>
              </w:tc>
              <w:tc>
                <w:tcPr>
                  <w:tcW w:w="0" w:type="auto"/>
                  <w:vAlign w:val="center"/>
                  <w:hideMark/>
                </w:tcPr>
                <w:p w14:paraId="3D4E0C93" w14:textId="77777777" w:rsidR="00B1503F" w:rsidRPr="00060012" w:rsidRDefault="00B1503F" w:rsidP="00B1503F">
                  <w:pPr>
                    <w:pStyle w:val="Akapitzlist"/>
                    <w:numPr>
                      <w:ilvl w:val="0"/>
                      <w:numId w:val="28"/>
                    </w:numPr>
                    <w:spacing w:after="160" w:line="259" w:lineRule="auto"/>
                  </w:pPr>
                  <w:r w:rsidRPr="00060012">
                    <w:t>18</w:t>
                  </w:r>
                </w:p>
              </w:tc>
            </w:tr>
            <w:tr w:rsidR="00B1503F" w:rsidRPr="00060012" w14:paraId="09D234BF" w14:textId="77777777" w:rsidTr="006C0F80">
              <w:trPr>
                <w:tblCellSpacing w:w="15" w:type="dxa"/>
              </w:trPr>
              <w:tc>
                <w:tcPr>
                  <w:tcW w:w="0" w:type="auto"/>
                  <w:vAlign w:val="center"/>
                  <w:hideMark/>
                </w:tcPr>
                <w:p w14:paraId="57E9B51A" w14:textId="77777777" w:rsidR="00B1503F" w:rsidRPr="00060012" w:rsidRDefault="00B1503F" w:rsidP="00B1503F">
                  <w:pPr>
                    <w:pStyle w:val="Akapitzlist"/>
                    <w:ind w:left="1080"/>
                  </w:pPr>
                  <w:r w:rsidRPr="00060012">
                    <w:t>Głębokość</w:t>
                  </w:r>
                </w:p>
              </w:tc>
              <w:tc>
                <w:tcPr>
                  <w:tcW w:w="0" w:type="auto"/>
                  <w:vAlign w:val="center"/>
                  <w:hideMark/>
                </w:tcPr>
                <w:p w14:paraId="3BD58814" w14:textId="77777777" w:rsidR="00B1503F" w:rsidRPr="00060012" w:rsidRDefault="00B1503F" w:rsidP="00B1503F">
                  <w:pPr>
                    <w:pStyle w:val="Akapitzlist"/>
                    <w:numPr>
                      <w:ilvl w:val="0"/>
                      <w:numId w:val="29"/>
                    </w:numPr>
                    <w:spacing w:after="160" w:line="259" w:lineRule="auto"/>
                  </w:pPr>
                  <w:r w:rsidRPr="00060012">
                    <w:t>26 ~ 78,5</w:t>
                  </w:r>
                </w:p>
              </w:tc>
            </w:tr>
            <w:tr w:rsidR="00B1503F" w:rsidRPr="00060012" w14:paraId="1736E7AD" w14:textId="77777777" w:rsidTr="006C0F80">
              <w:trPr>
                <w:tblCellSpacing w:w="15" w:type="dxa"/>
              </w:trPr>
              <w:tc>
                <w:tcPr>
                  <w:tcW w:w="0" w:type="auto"/>
                  <w:vAlign w:val="center"/>
                  <w:hideMark/>
                </w:tcPr>
                <w:p w14:paraId="603E2FD1" w14:textId="77777777" w:rsidR="00B1503F" w:rsidRPr="00060012" w:rsidRDefault="00B1503F" w:rsidP="00B1503F">
                  <w:pPr>
                    <w:pStyle w:val="Akapitzlist"/>
                    <w:ind w:left="1080"/>
                  </w:pPr>
                  <w:r w:rsidRPr="00060012">
                    <w:t>Regulacja wysokości</w:t>
                  </w:r>
                </w:p>
              </w:tc>
              <w:tc>
                <w:tcPr>
                  <w:tcW w:w="0" w:type="auto"/>
                  <w:vAlign w:val="center"/>
                  <w:hideMark/>
                </w:tcPr>
                <w:p w14:paraId="4CBD5A1D" w14:textId="77777777" w:rsidR="00B1503F" w:rsidRPr="00060012" w:rsidRDefault="00B1503F" w:rsidP="00B1503F">
                  <w:pPr>
                    <w:pStyle w:val="Akapitzlist"/>
                    <w:numPr>
                      <w:ilvl w:val="0"/>
                      <w:numId w:val="30"/>
                    </w:numPr>
                    <w:spacing w:after="160" w:line="259" w:lineRule="auto"/>
                  </w:pPr>
                  <w:r w:rsidRPr="00060012">
                    <w:t>tak</w:t>
                  </w:r>
                </w:p>
              </w:tc>
            </w:tr>
            <w:tr w:rsidR="00B1503F" w:rsidRPr="00060012" w14:paraId="78E87A65" w14:textId="77777777" w:rsidTr="006C0F80">
              <w:trPr>
                <w:tblCellSpacing w:w="15" w:type="dxa"/>
              </w:trPr>
              <w:tc>
                <w:tcPr>
                  <w:tcW w:w="0" w:type="auto"/>
                  <w:vAlign w:val="center"/>
                  <w:hideMark/>
                </w:tcPr>
                <w:p w14:paraId="306282DC" w14:textId="77777777" w:rsidR="00B1503F" w:rsidRPr="00060012" w:rsidRDefault="00B1503F" w:rsidP="00B1503F">
                  <w:pPr>
                    <w:pStyle w:val="Akapitzlist"/>
                    <w:ind w:left="1080"/>
                  </w:pPr>
                  <w:r w:rsidRPr="00060012">
                    <w:t>Długość kabla</w:t>
                  </w:r>
                </w:p>
              </w:tc>
              <w:tc>
                <w:tcPr>
                  <w:tcW w:w="0" w:type="auto"/>
                  <w:vAlign w:val="center"/>
                  <w:hideMark/>
                </w:tcPr>
                <w:p w14:paraId="4E42EF70" w14:textId="77777777" w:rsidR="00B1503F" w:rsidRPr="00060012" w:rsidRDefault="00B1503F" w:rsidP="00B1503F">
                  <w:pPr>
                    <w:pStyle w:val="Akapitzlist"/>
                    <w:numPr>
                      <w:ilvl w:val="0"/>
                      <w:numId w:val="31"/>
                    </w:numPr>
                    <w:spacing w:after="160" w:line="259" w:lineRule="auto"/>
                  </w:pPr>
                  <w:r w:rsidRPr="00060012">
                    <w:t>238</w:t>
                  </w:r>
                </w:p>
              </w:tc>
            </w:tr>
            <w:tr w:rsidR="00B1503F" w:rsidRPr="00060012" w14:paraId="57313C49" w14:textId="77777777" w:rsidTr="006C0F80">
              <w:trPr>
                <w:tblCellSpacing w:w="15" w:type="dxa"/>
              </w:trPr>
              <w:tc>
                <w:tcPr>
                  <w:tcW w:w="0" w:type="auto"/>
                  <w:vAlign w:val="center"/>
                  <w:hideMark/>
                </w:tcPr>
                <w:p w14:paraId="09AC6550" w14:textId="77777777" w:rsidR="00B1503F" w:rsidRPr="00060012" w:rsidRDefault="00B1503F" w:rsidP="00B1503F">
                  <w:pPr>
                    <w:pStyle w:val="Akapitzlist"/>
                    <w:ind w:left="1080"/>
                  </w:pPr>
                  <w:r w:rsidRPr="00060012">
                    <w:t>Kolor przewodu</w:t>
                  </w:r>
                </w:p>
              </w:tc>
              <w:tc>
                <w:tcPr>
                  <w:tcW w:w="0" w:type="auto"/>
                  <w:vAlign w:val="center"/>
                  <w:hideMark/>
                </w:tcPr>
                <w:p w14:paraId="35B761D7" w14:textId="77777777" w:rsidR="00B1503F" w:rsidRPr="00060012" w:rsidRDefault="00B1503F" w:rsidP="00B1503F">
                  <w:pPr>
                    <w:pStyle w:val="Akapitzlist"/>
                    <w:numPr>
                      <w:ilvl w:val="0"/>
                      <w:numId w:val="32"/>
                    </w:numPr>
                    <w:spacing w:after="160" w:line="259" w:lineRule="auto"/>
                  </w:pPr>
                  <w:r w:rsidRPr="00060012">
                    <w:t>BLACK</w:t>
                  </w:r>
                </w:p>
              </w:tc>
            </w:tr>
            <w:tr w:rsidR="00B1503F" w:rsidRPr="00060012" w14:paraId="440CD3D7" w14:textId="77777777" w:rsidTr="006C0F80">
              <w:trPr>
                <w:tblCellSpacing w:w="15" w:type="dxa"/>
              </w:trPr>
              <w:tc>
                <w:tcPr>
                  <w:tcW w:w="0" w:type="auto"/>
                  <w:vAlign w:val="center"/>
                  <w:hideMark/>
                </w:tcPr>
                <w:p w14:paraId="16E2ABCA" w14:textId="77777777" w:rsidR="00B1503F" w:rsidRPr="00060012" w:rsidRDefault="00B1503F" w:rsidP="00B1503F">
                  <w:pPr>
                    <w:pStyle w:val="Akapitzlist"/>
                    <w:ind w:left="1080"/>
                  </w:pPr>
                  <w:r w:rsidRPr="00060012">
                    <w:t>Wysokość klosza</w:t>
                  </w:r>
                </w:p>
              </w:tc>
              <w:tc>
                <w:tcPr>
                  <w:tcW w:w="0" w:type="auto"/>
                  <w:vAlign w:val="center"/>
                  <w:hideMark/>
                </w:tcPr>
                <w:p w14:paraId="10E5341C" w14:textId="77777777" w:rsidR="00B1503F" w:rsidRPr="00060012" w:rsidRDefault="00B1503F" w:rsidP="00B1503F">
                  <w:pPr>
                    <w:pStyle w:val="Akapitzlist"/>
                    <w:numPr>
                      <w:ilvl w:val="0"/>
                      <w:numId w:val="33"/>
                    </w:numPr>
                    <w:spacing w:after="160" w:line="259" w:lineRule="auto"/>
                  </w:pPr>
                  <w:r w:rsidRPr="00060012">
                    <w:t>1.3</w:t>
                  </w:r>
                </w:p>
              </w:tc>
            </w:tr>
            <w:tr w:rsidR="00B1503F" w:rsidRPr="00060012" w14:paraId="6453776B" w14:textId="77777777" w:rsidTr="006C0F80">
              <w:trPr>
                <w:tblCellSpacing w:w="15" w:type="dxa"/>
              </w:trPr>
              <w:tc>
                <w:tcPr>
                  <w:tcW w:w="0" w:type="auto"/>
                  <w:vAlign w:val="center"/>
                  <w:hideMark/>
                </w:tcPr>
                <w:p w14:paraId="3B27A564" w14:textId="77777777" w:rsidR="00B1503F" w:rsidRPr="00060012" w:rsidRDefault="00B1503F" w:rsidP="00B1503F">
                  <w:pPr>
                    <w:pStyle w:val="Akapitzlist"/>
                    <w:ind w:left="1080"/>
                  </w:pPr>
                  <w:r w:rsidRPr="00060012">
                    <w:t>Szerokość klosza</w:t>
                  </w:r>
                </w:p>
              </w:tc>
              <w:tc>
                <w:tcPr>
                  <w:tcW w:w="0" w:type="auto"/>
                  <w:vAlign w:val="center"/>
                  <w:hideMark/>
                </w:tcPr>
                <w:p w14:paraId="7B00AF56" w14:textId="77777777" w:rsidR="00B1503F" w:rsidRPr="00060012" w:rsidRDefault="00B1503F" w:rsidP="00B1503F">
                  <w:pPr>
                    <w:pStyle w:val="Akapitzlist"/>
                    <w:numPr>
                      <w:ilvl w:val="0"/>
                      <w:numId w:val="34"/>
                    </w:numPr>
                    <w:spacing w:after="160" w:line="259" w:lineRule="auto"/>
                  </w:pPr>
                  <w:r w:rsidRPr="00060012">
                    <w:t>3</w:t>
                  </w:r>
                </w:p>
              </w:tc>
            </w:tr>
            <w:tr w:rsidR="00B1503F" w:rsidRPr="00060012" w14:paraId="232DAE9D" w14:textId="77777777" w:rsidTr="006C0F80">
              <w:trPr>
                <w:tblCellSpacing w:w="15" w:type="dxa"/>
              </w:trPr>
              <w:tc>
                <w:tcPr>
                  <w:tcW w:w="0" w:type="auto"/>
                  <w:vAlign w:val="center"/>
                  <w:hideMark/>
                </w:tcPr>
                <w:p w14:paraId="71192367" w14:textId="77777777" w:rsidR="00B1503F" w:rsidRPr="00060012" w:rsidRDefault="00B1503F" w:rsidP="00B1503F">
                  <w:pPr>
                    <w:pStyle w:val="Akapitzlist"/>
                    <w:ind w:left="1080"/>
                  </w:pPr>
                  <w:proofErr w:type="spellStart"/>
                  <w:r w:rsidRPr="00060012">
                    <w:t>Głebokość</w:t>
                  </w:r>
                  <w:proofErr w:type="spellEnd"/>
                  <w:r w:rsidRPr="00060012">
                    <w:t xml:space="preserve"> klosza</w:t>
                  </w:r>
                </w:p>
              </w:tc>
              <w:tc>
                <w:tcPr>
                  <w:tcW w:w="0" w:type="auto"/>
                  <w:vAlign w:val="center"/>
                  <w:hideMark/>
                </w:tcPr>
                <w:p w14:paraId="6C7016F5" w14:textId="77777777" w:rsidR="00B1503F" w:rsidRPr="00060012" w:rsidRDefault="00B1503F" w:rsidP="00B1503F">
                  <w:pPr>
                    <w:pStyle w:val="Akapitzlist"/>
                    <w:numPr>
                      <w:ilvl w:val="0"/>
                      <w:numId w:val="35"/>
                    </w:numPr>
                    <w:spacing w:after="160" w:line="259" w:lineRule="auto"/>
                  </w:pPr>
                  <w:r w:rsidRPr="00060012">
                    <w:t>78.5</w:t>
                  </w:r>
                </w:p>
              </w:tc>
            </w:tr>
            <w:tr w:rsidR="00B1503F" w:rsidRPr="00060012" w14:paraId="5E5D05AE" w14:textId="77777777" w:rsidTr="006C0F80">
              <w:trPr>
                <w:tblCellSpacing w:w="15" w:type="dxa"/>
              </w:trPr>
              <w:tc>
                <w:tcPr>
                  <w:tcW w:w="0" w:type="auto"/>
                  <w:vAlign w:val="center"/>
                  <w:hideMark/>
                </w:tcPr>
                <w:p w14:paraId="2A908F62" w14:textId="77777777" w:rsidR="00B1503F" w:rsidRPr="00060012" w:rsidRDefault="00B1503F" w:rsidP="00B1503F">
                  <w:pPr>
                    <w:pStyle w:val="Akapitzlist"/>
                    <w:ind w:left="1080"/>
                  </w:pPr>
                  <w:r w:rsidRPr="00060012">
                    <w:lastRenderedPageBreak/>
                    <w:t>Kolor klosza</w:t>
                  </w:r>
                </w:p>
              </w:tc>
              <w:tc>
                <w:tcPr>
                  <w:tcW w:w="0" w:type="auto"/>
                  <w:vAlign w:val="center"/>
                  <w:hideMark/>
                </w:tcPr>
                <w:p w14:paraId="06D96DFC" w14:textId="77777777" w:rsidR="00B1503F" w:rsidRPr="00060012" w:rsidRDefault="00B1503F" w:rsidP="00B1503F">
                  <w:pPr>
                    <w:pStyle w:val="Akapitzlist"/>
                    <w:numPr>
                      <w:ilvl w:val="0"/>
                      <w:numId w:val="36"/>
                    </w:numPr>
                    <w:spacing w:after="160" w:line="259" w:lineRule="auto"/>
                  </w:pPr>
                  <w:r w:rsidRPr="00060012">
                    <w:t>BEIGE</w:t>
                  </w:r>
                </w:p>
              </w:tc>
            </w:tr>
            <w:tr w:rsidR="00B1503F" w:rsidRPr="00060012" w14:paraId="1851FFBD" w14:textId="77777777" w:rsidTr="006C0F80">
              <w:trPr>
                <w:tblCellSpacing w:w="15" w:type="dxa"/>
              </w:trPr>
              <w:tc>
                <w:tcPr>
                  <w:tcW w:w="0" w:type="auto"/>
                  <w:vAlign w:val="center"/>
                  <w:hideMark/>
                </w:tcPr>
                <w:p w14:paraId="31AFD9B3" w14:textId="77777777" w:rsidR="00B1503F" w:rsidRPr="00060012" w:rsidRDefault="00B1503F" w:rsidP="00B1503F">
                  <w:pPr>
                    <w:pStyle w:val="Akapitzlist"/>
                    <w:ind w:left="1080"/>
                  </w:pPr>
                  <w:r w:rsidRPr="00060012">
                    <w:t>Ilość źródła światła</w:t>
                  </w:r>
                </w:p>
              </w:tc>
              <w:tc>
                <w:tcPr>
                  <w:tcW w:w="0" w:type="auto"/>
                  <w:vAlign w:val="center"/>
                  <w:hideMark/>
                </w:tcPr>
                <w:p w14:paraId="423F7AAC" w14:textId="77777777" w:rsidR="00B1503F" w:rsidRPr="00060012" w:rsidRDefault="00B1503F" w:rsidP="00B1503F">
                  <w:pPr>
                    <w:pStyle w:val="Akapitzlist"/>
                    <w:numPr>
                      <w:ilvl w:val="0"/>
                      <w:numId w:val="37"/>
                    </w:numPr>
                    <w:spacing w:after="160" w:line="259" w:lineRule="auto"/>
                  </w:pPr>
                  <w:r w:rsidRPr="00060012">
                    <w:t>1</w:t>
                  </w:r>
                </w:p>
              </w:tc>
            </w:tr>
            <w:tr w:rsidR="00B1503F" w:rsidRPr="00060012" w14:paraId="41DCE384" w14:textId="77777777" w:rsidTr="006C0F80">
              <w:trPr>
                <w:tblCellSpacing w:w="15" w:type="dxa"/>
              </w:trPr>
              <w:tc>
                <w:tcPr>
                  <w:tcW w:w="0" w:type="auto"/>
                  <w:vAlign w:val="center"/>
                  <w:hideMark/>
                </w:tcPr>
                <w:p w14:paraId="1CCCB4AD" w14:textId="77777777" w:rsidR="00B1503F" w:rsidRPr="00060012" w:rsidRDefault="00B1503F" w:rsidP="00B1503F">
                  <w:pPr>
                    <w:pStyle w:val="Akapitzlist"/>
                    <w:ind w:left="1080"/>
                  </w:pPr>
                  <w:r w:rsidRPr="00060012">
                    <w:t>Rodzaj gwintu</w:t>
                  </w:r>
                </w:p>
              </w:tc>
              <w:tc>
                <w:tcPr>
                  <w:tcW w:w="0" w:type="auto"/>
                  <w:vAlign w:val="center"/>
                  <w:hideMark/>
                </w:tcPr>
                <w:p w14:paraId="743C2178" w14:textId="77777777" w:rsidR="00B1503F" w:rsidRPr="00060012" w:rsidRDefault="00B1503F" w:rsidP="00B1503F">
                  <w:pPr>
                    <w:pStyle w:val="Akapitzlist"/>
                    <w:numPr>
                      <w:ilvl w:val="0"/>
                      <w:numId w:val="38"/>
                    </w:numPr>
                    <w:spacing w:after="160" w:line="259" w:lineRule="auto"/>
                  </w:pPr>
                  <w:r w:rsidRPr="00060012">
                    <w:t>LED ZINTEGROWANY</w:t>
                  </w:r>
                </w:p>
              </w:tc>
            </w:tr>
            <w:tr w:rsidR="00B1503F" w:rsidRPr="00060012" w14:paraId="279EE7E4" w14:textId="77777777" w:rsidTr="006C0F80">
              <w:trPr>
                <w:tblCellSpacing w:w="15" w:type="dxa"/>
              </w:trPr>
              <w:tc>
                <w:tcPr>
                  <w:tcW w:w="0" w:type="auto"/>
                  <w:vAlign w:val="center"/>
                  <w:hideMark/>
                </w:tcPr>
                <w:p w14:paraId="52112095" w14:textId="77777777" w:rsidR="00B1503F" w:rsidRPr="00060012" w:rsidRDefault="00B1503F" w:rsidP="00B1503F">
                  <w:pPr>
                    <w:pStyle w:val="Akapitzlist"/>
                    <w:ind w:left="1080"/>
                  </w:pPr>
                  <w:r w:rsidRPr="00060012">
                    <w:t>Ściemniacz</w:t>
                  </w:r>
                </w:p>
              </w:tc>
              <w:tc>
                <w:tcPr>
                  <w:tcW w:w="0" w:type="auto"/>
                  <w:vAlign w:val="center"/>
                  <w:hideMark/>
                </w:tcPr>
                <w:p w14:paraId="761BE7F7" w14:textId="77777777" w:rsidR="00B1503F" w:rsidRPr="00060012" w:rsidRDefault="00B1503F" w:rsidP="00B1503F">
                  <w:pPr>
                    <w:pStyle w:val="Akapitzlist"/>
                    <w:numPr>
                      <w:ilvl w:val="0"/>
                      <w:numId w:val="39"/>
                    </w:numPr>
                    <w:spacing w:after="160" w:line="259" w:lineRule="auto"/>
                  </w:pPr>
                  <w:r w:rsidRPr="00060012">
                    <w:t>tak</w:t>
                  </w:r>
                </w:p>
              </w:tc>
            </w:tr>
          </w:tbl>
          <w:p w14:paraId="42934A8A" w14:textId="77777777" w:rsidR="00B1503F" w:rsidRDefault="00B1503F" w:rsidP="00B1503F">
            <w:pPr>
              <w:pStyle w:val="Akapitzlist"/>
              <w:ind w:left="1080"/>
            </w:pPr>
          </w:p>
          <w:p w14:paraId="1632E4BB" w14:textId="14209F7D" w:rsidR="00B1503F" w:rsidRDefault="00B1503F" w:rsidP="00B1503F">
            <w:pPr>
              <w:pStyle w:val="Akapitzlist"/>
              <w:ind w:left="1080"/>
            </w:pPr>
            <w:r>
              <w:t xml:space="preserve">Lampa wykonana z aluminium w wykończeniu </w:t>
            </w:r>
            <w:proofErr w:type="spellStart"/>
            <w:r>
              <w:t>matt</w:t>
            </w:r>
            <w:proofErr w:type="spellEnd"/>
            <w:r>
              <w:t xml:space="preserve"> </w:t>
            </w:r>
            <w:proofErr w:type="spellStart"/>
            <w:r>
              <w:t>beige</w:t>
            </w:r>
            <w:proofErr w:type="spellEnd"/>
            <w:r>
              <w:t xml:space="preserve"> </w:t>
            </w:r>
          </w:p>
          <w:p w14:paraId="5052D0C9" w14:textId="77777777" w:rsidR="00B1503F" w:rsidRDefault="00B1503F" w:rsidP="00B1503F">
            <w:pPr>
              <w:pStyle w:val="Akapitzlist"/>
              <w:ind w:left="1080"/>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27"/>
              <w:gridCol w:w="2434"/>
            </w:tblGrid>
            <w:tr w:rsidR="00B1503F" w:rsidRPr="00060012" w14:paraId="3CD4C456" w14:textId="77777777" w:rsidTr="006C0F80">
              <w:trPr>
                <w:tblCellSpacing w:w="15" w:type="dxa"/>
              </w:trPr>
              <w:tc>
                <w:tcPr>
                  <w:tcW w:w="0" w:type="auto"/>
                  <w:vAlign w:val="center"/>
                  <w:hideMark/>
                </w:tcPr>
                <w:p w14:paraId="397D97AD" w14:textId="77777777" w:rsidR="00B1503F" w:rsidRPr="00060012" w:rsidRDefault="00B1503F" w:rsidP="00B1503F">
                  <w:pPr>
                    <w:pStyle w:val="Akapitzlist"/>
                    <w:ind w:left="1080"/>
                  </w:pPr>
                  <w:proofErr w:type="spellStart"/>
                  <w:r w:rsidRPr="00060012">
                    <w:t>Type</w:t>
                  </w:r>
                  <w:proofErr w:type="spellEnd"/>
                  <w:r w:rsidRPr="00060012">
                    <w:t xml:space="preserve"> of </w:t>
                  </w:r>
                  <w:proofErr w:type="spellStart"/>
                  <w:r w:rsidRPr="00060012">
                    <w:t>control</w:t>
                  </w:r>
                  <w:proofErr w:type="spellEnd"/>
                </w:p>
              </w:tc>
              <w:tc>
                <w:tcPr>
                  <w:tcW w:w="0" w:type="auto"/>
                  <w:vAlign w:val="center"/>
                  <w:hideMark/>
                </w:tcPr>
                <w:p w14:paraId="2230951A" w14:textId="77777777" w:rsidR="00B1503F" w:rsidRPr="00060012" w:rsidRDefault="00B1503F" w:rsidP="00B1503F">
                  <w:pPr>
                    <w:pStyle w:val="Akapitzlist"/>
                    <w:numPr>
                      <w:ilvl w:val="0"/>
                      <w:numId w:val="40"/>
                    </w:numPr>
                    <w:spacing w:after="160" w:line="259" w:lineRule="auto"/>
                  </w:pPr>
                  <w:r w:rsidRPr="00060012">
                    <w:t>SWITCH DIMMER</w:t>
                  </w:r>
                </w:p>
              </w:tc>
            </w:tr>
            <w:tr w:rsidR="00B1503F" w:rsidRPr="00060012" w14:paraId="4F88C965" w14:textId="77777777" w:rsidTr="006C0F80">
              <w:trPr>
                <w:tblCellSpacing w:w="15" w:type="dxa"/>
              </w:trPr>
              <w:tc>
                <w:tcPr>
                  <w:tcW w:w="0" w:type="auto"/>
                  <w:vAlign w:val="center"/>
                  <w:hideMark/>
                </w:tcPr>
                <w:p w14:paraId="497CF26E" w14:textId="77777777" w:rsidR="00B1503F" w:rsidRPr="00060012" w:rsidRDefault="00B1503F" w:rsidP="00B1503F">
                  <w:pPr>
                    <w:pStyle w:val="Akapitzlist"/>
                    <w:ind w:left="1080"/>
                  </w:pPr>
                  <w:r w:rsidRPr="00060012">
                    <w:t>Napięcie</w:t>
                  </w:r>
                </w:p>
              </w:tc>
              <w:tc>
                <w:tcPr>
                  <w:tcW w:w="0" w:type="auto"/>
                  <w:vAlign w:val="center"/>
                  <w:hideMark/>
                </w:tcPr>
                <w:p w14:paraId="596D41F9" w14:textId="77777777" w:rsidR="00B1503F" w:rsidRPr="00060012" w:rsidRDefault="00B1503F" w:rsidP="00B1503F">
                  <w:pPr>
                    <w:pStyle w:val="Akapitzlist"/>
                    <w:numPr>
                      <w:ilvl w:val="0"/>
                      <w:numId w:val="41"/>
                    </w:numPr>
                    <w:spacing w:after="160" w:line="259" w:lineRule="auto"/>
                  </w:pPr>
                  <w:r w:rsidRPr="00060012">
                    <w:t>230V / 12V</w:t>
                  </w:r>
                </w:p>
              </w:tc>
            </w:tr>
            <w:tr w:rsidR="00B1503F" w:rsidRPr="00060012" w14:paraId="6F8945C2" w14:textId="77777777" w:rsidTr="006C0F80">
              <w:trPr>
                <w:tblCellSpacing w:w="15" w:type="dxa"/>
              </w:trPr>
              <w:tc>
                <w:tcPr>
                  <w:tcW w:w="0" w:type="auto"/>
                  <w:vAlign w:val="center"/>
                  <w:hideMark/>
                </w:tcPr>
                <w:p w14:paraId="4DA2FCA9" w14:textId="77777777" w:rsidR="00B1503F" w:rsidRPr="00060012" w:rsidRDefault="00B1503F" w:rsidP="00B1503F">
                  <w:pPr>
                    <w:pStyle w:val="Akapitzlist"/>
                    <w:ind w:left="1080"/>
                  </w:pPr>
                  <w:r w:rsidRPr="00060012">
                    <w:t>Moc maksymalna</w:t>
                  </w:r>
                </w:p>
              </w:tc>
              <w:tc>
                <w:tcPr>
                  <w:tcW w:w="0" w:type="auto"/>
                  <w:vAlign w:val="center"/>
                  <w:hideMark/>
                </w:tcPr>
                <w:p w14:paraId="00C3B87D" w14:textId="77777777" w:rsidR="00B1503F" w:rsidRPr="00060012" w:rsidRDefault="00B1503F" w:rsidP="00B1503F">
                  <w:pPr>
                    <w:pStyle w:val="Akapitzlist"/>
                    <w:numPr>
                      <w:ilvl w:val="0"/>
                      <w:numId w:val="42"/>
                    </w:numPr>
                    <w:spacing w:after="160" w:line="259" w:lineRule="auto"/>
                  </w:pPr>
                  <w:r w:rsidRPr="00060012">
                    <w:t>18W</w:t>
                  </w:r>
                </w:p>
              </w:tc>
            </w:tr>
            <w:tr w:rsidR="00B1503F" w:rsidRPr="00060012" w14:paraId="249ACEF3" w14:textId="77777777" w:rsidTr="006C0F80">
              <w:trPr>
                <w:tblCellSpacing w:w="15" w:type="dxa"/>
              </w:trPr>
              <w:tc>
                <w:tcPr>
                  <w:tcW w:w="0" w:type="auto"/>
                  <w:vAlign w:val="center"/>
                  <w:hideMark/>
                </w:tcPr>
                <w:p w14:paraId="00462615" w14:textId="77777777" w:rsidR="00B1503F" w:rsidRPr="00060012" w:rsidRDefault="00B1503F" w:rsidP="00B1503F">
                  <w:pPr>
                    <w:pStyle w:val="Akapitzlist"/>
                    <w:ind w:left="1080"/>
                  </w:pPr>
                  <w:r w:rsidRPr="00060012">
                    <w:t>Miejsce przełącznika</w:t>
                  </w:r>
                </w:p>
              </w:tc>
              <w:tc>
                <w:tcPr>
                  <w:tcW w:w="0" w:type="auto"/>
                  <w:vAlign w:val="center"/>
                  <w:hideMark/>
                </w:tcPr>
                <w:p w14:paraId="1E2FA35C" w14:textId="77777777" w:rsidR="00B1503F" w:rsidRPr="00060012" w:rsidRDefault="00B1503F" w:rsidP="00B1503F">
                  <w:pPr>
                    <w:pStyle w:val="Akapitzlist"/>
                    <w:numPr>
                      <w:ilvl w:val="0"/>
                      <w:numId w:val="43"/>
                    </w:numPr>
                    <w:spacing w:after="160" w:line="259" w:lineRule="auto"/>
                  </w:pPr>
                  <w:r w:rsidRPr="00060012">
                    <w:t>Na obudowie</w:t>
                  </w:r>
                </w:p>
              </w:tc>
            </w:tr>
            <w:tr w:rsidR="00B1503F" w:rsidRPr="00060012" w14:paraId="53BCF34C" w14:textId="77777777" w:rsidTr="006C0F80">
              <w:trPr>
                <w:tblCellSpacing w:w="15" w:type="dxa"/>
              </w:trPr>
              <w:tc>
                <w:tcPr>
                  <w:tcW w:w="0" w:type="auto"/>
                  <w:vAlign w:val="center"/>
                  <w:hideMark/>
                </w:tcPr>
                <w:p w14:paraId="62020FED" w14:textId="77777777" w:rsidR="00B1503F" w:rsidRPr="00060012" w:rsidRDefault="00B1503F" w:rsidP="00B1503F">
                  <w:pPr>
                    <w:pStyle w:val="Akapitzlist"/>
                    <w:ind w:left="1080"/>
                  </w:pPr>
                  <w:proofErr w:type="spellStart"/>
                  <w:r w:rsidRPr="00060012">
                    <w:t>Electric</w:t>
                  </w:r>
                  <w:proofErr w:type="spellEnd"/>
                  <w:r w:rsidRPr="00060012">
                    <w:t xml:space="preserve"> </w:t>
                  </w:r>
                  <w:proofErr w:type="spellStart"/>
                  <w:r w:rsidRPr="00060012">
                    <w:t>Shock</w:t>
                  </w:r>
                  <w:proofErr w:type="spellEnd"/>
                  <w:r w:rsidRPr="00060012">
                    <w:t xml:space="preserve"> Class</w:t>
                  </w:r>
                </w:p>
              </w:tc>
              <w:tc>
                <w:tcPr>
                  <w:tcW w:w="0" w:type="auto"/>
                  <w:vAlign w:val="center"/>
                  <w:hideMark/>
                </w:tcPr>
                <w:p w14:paraId="0429D42A" w14:textId="77777777" w:rsidR="00B1503F" w:rsidRPr="00060012" w:rsidRDefault="00B1503F" w:rsidP="00B1503F">
                  <w:pPr>
                    <w:pStyle w:val="Akapitzlist"/>
                    <w:numPr>
                      <w:ilvl w:val="0"/>
                      <w:numId w:val="44"/>
                    </w:numPr>
                    <w:spacing w:after="160" w:line="259" w:lineRule="auto"/>
                  </w:pPr>
                  <w:r w:rsidRPr="00060012">
                    <w:t>2</w:t>
                  </w:r>
                </w:p>
              </w:tc>
            </w:tr>
            <w:tr w:rsidR="00B1503F" w:rsidRPr="00060012" w14:paraId="0C8C9F81" w14:textId="77777777" w:rsidTr="006C0F80">
              <w:trPr>
                <w:tblCellSpacing w:w="15" w:type="dxa"/>
              </w:trPr>
              <w:tc>
                <w:tcPr>
                  <w:tcW w:w="0" w:type="auto"/>
                  <w:vAlign w:val="center"/>
                  <w:hideMark/>
                </w:tcPr>
                <w:p w14:paraId="12CE929D" w14:textId="77777777" w:rsidR="00B1503F" w:rsidRPr="00060012" w:rsidRDefault="00B1503F" w:rsidP="00B1503F">
                  <w:pPr>
                    <w:pStyle w:val="Akapitzlist"/>
                    <w:ind w:left="1080"/>
                  </w:pPr>
                  <w:r w:rsidRPr="00060012">
                    <w:t>Stopień zabezpieczenia</w:t>
                  </w:r>
                </w:p>
              </w:tc>
              <w:tc>
                <w:tcPr>
                  <w:tcW w:w="0" w:type="auto"/>
                  <w:vAlign w:val="center"/>
                  <w:hideMark/>
                </w:tcPr>
                <w:p w14:paraId="19DB4902" w14:textId="77777777" w:rsidR="00B1503F" w:rsidRPr="00060012" w:rsidRDefault="00B1503F" w:rsidP="00B1503F">
                  <w:pPr>
                    <w:pStyle w:val="Akapitzlist"/>
                    <w:numPr>
                      <w:ilvl w:val="0"/>
                      <w:numId w:val="45"/>
                    </w:numPr>
                    <w:spacing w:after="160" w:line="259" w:lineRule="auto"/>
                  </w:pPr>
                  <w:r w:rsidRPr="00060012">
                    <w:t>IP20</w:t>
                  </w:r>
                </w:p>
              </w:tc>
            </w:tr>
            <w:tr w:rsidR="00B1503F" w:rsidRPr="00060012" w14:paraId="1C7A6CCA" w14:textId="77777777" w:rsidTr="006C0F80">
              <w:trPr>
                <w:tblCellSpacing w:w="15" w:type="dxa"/>
              </w:trPr>
              <w:tc>
                <w:tcPr>
                  <w:tcW w:w="0" w:type="auto"/>
                  <w:vAlign w:val="center"/>
                  <w:hideMark/>
                </w:tcPr>
                <w:p w14:paraId="09CFE02C" w14:textId="77777777" w:rsidR="00B1503F" w:rsidRPr="00060012" w:rsidRDefault="00B1503F" w:rsidP="00B1503F">
                  <w:pPr>
                    <w:pStyle w:val="Akapitzlist"/>
                    <w:ind w:left="1080"/>
                  </w:pPr>
                  <w:r w:rsidRPr="00060012">
                    <w:t>Kąt regulacji</w:t>
                  </w:r>
                </w:p>
              </w:tc>
              <w:tc>
                <w:tcPr>
                  <w:tcW w:w="0" w:type="auto"/>
                  <w:vAlign w:val="center"/>
                  <w:hideMark/>
                </w:tcPr>
                <w:p w14:paraId="06D7B654" w14:textId="77777777" w:rsidR="00B1503F" w:rsidRPr="00060012" w:rsidRDefault="00B1503F" w:rsidP="00B1503F">
                  <w:pPr>
                    <w:pStyle w:val="Akapitzlist"/>
                    <w:numPr>
                      <w:ilvl w:val="0"/>
                      <w:numId w:val="46"/>
                    </w:numPr>
                    <w:spacing w:after="160" w:line="259" w:lineRule="auto"/>
                  </w:pPr>
                  <w:r w:rsidRPr="00060012">
                    <w:t>340°</w:t>
                  </w:r>
                </w:p>
              </w:tc>
            </w:tr>
          </w:tbl>
          <w:p w14:paraId="75166AEE" w14:textId="77777777" w:rsidR="00B1503F" w:rsidRPr="006C3D8D" w:rsidRDefault="00B1503F" w:rsidP="006C0F80">
            <w:pPr>
              <w:rPr>
                <w:rFonts w:ascii="Times New Roman" w:hAnsi="Times New Roman" w:cs="Times New Roman"/>
                <w:color w:val="000000"/>
                <w:sz w:val="20"/>
                <w:szCs w:val="20"/>
              </w:rPr>
            </w:pPr>
          </w:p>
        </w:tc>
        <w:tc>
          <w:tcPr>
            <w:tcW w:w="699" w:type="dxa"/>
            <w:tcBorders>
              <w:top w:val="single" w:sz="4" w:space="0" w:color="auto"/>
              <w:left w:val="single" w:sz="4" w:space="0" w:color="auto"/>
              <w:bottom w:val="single" w:sz="4" w:space="0" w:color="auto"/>
              <w:right w:val="single" w:sz="4" w:space="0" w:color="auto"/>
            </w:tcBorders>
            <w:tcMar>
              <w:left w:w="30" w:type="dxa"/>
            </w:tcMar>
            <w:vAlign w:val="center"/>
          </w:tcPr>
          <w:p w14:paraId="78112E76" w14:textId="170A9239" w:rsidR="00B1503F" w:rsidRPr="006C3D8D" w:rsidRDefault="00B1503F" w:rsidP="006C0F80">
            <w:pPr>
              <w:jc w:val="center"/>
              <w:rPr>
                <w:rFonts w:ascii="Times New Roman" w:hAnsi="Times New Roman" w:cs="Times New Roman"/>
                <w:color w:val="000000"/>
                <w:sz w:val="20"/>
                <w:szCs w:val="20"/>
              </w:rPr>
            </w:pPr>
            <w:r>
              <w:rPr>
                <w:rFonts w:ascii="Times New Roman" w:hAnsi="Times New Roman" w:cs="Times New Roman"/>
                <w:color w:val="000000"/>
                <w:sz w:val="20"/>
                <w:szCs w:val="20"/>
              </w:rPr>
              <w:lastRenderedPageBreak/>
              <w:t>2</w:t>
            </w:r>
            <w:r w:rsidRPr="006C3D8D">
              <w:rPr>
                <w:rFonts w:ascii="Times New Roman" w:hAnsi="Times New Roman" w:cs="Times New Roman"/>
                <w:color w:val="000000"/>
                <w:sz w:val="20"/>
                <w:szCs w:val="20"/>
              </w:rPr>
              <w:t xml:space="preserve"> szt.</w:t>
            </w:r>
          </w:p>
        </w:tc>
        <w:tc>
          <w:tcPr>
            <w:tcW w:w="4404" w:type="dxa"/>
          </w:tcPr>
          <w:p w14:paraId="463052C9" w14:textId="77777777" w:rsidR="00B1503F" w:rsidRPr="006C3D8D" w:rsidRDefault="00B1503F" w:rsidP="006C0F80">
            <w:pPr>
              <w:jc w:val="center"/>
              <w:rPr>
                <w:rFonts w:ascii="Times New Roman" w:hAnsi="Times New Roman" w:cs="Times New Roman"/>
                <w:color w:val="000000"/>
                <w:sz w:val="20"/>
                <w:szCs w:val="20"/>
              </w:rPr>
            </w:pPr>
          </w:p>
        </w:tc>
        <w:tc>
          <w:tcPr>
            <w:tcW w:w="1965" w:type="dxa"/>
          </w:tcPr>
          <w:p w14:paraId="46E4D4D7" w14:textId="77777777" w:rsidR="00B1503F" w:rsidRPr="006C3D8D" w:rsidRDefault="00B1503F" w:rsidP="006C0F80">
            <w:pPr>
              <w:jc w:val="center"/>
              <w:rPr>
                <w:rFonts w:ascii="Times New Roman" w:hAnsi="Times New Roman" w:cs="Times New Roman"/>
                <w:color w:val="000000"/>
                <w:sz w:val="20"/>
                <w:szCs w:val="20"/>
              </w:rPr>
            </w:pPr>
          </w:p>
        </w:tc>
      </w:tr>
    </w:tbl>
    <w:p w14:paraId="0F124D0E" w14:textId="77777777" w:rsidR="00B1503F" w:rsidRPr="006C3D8D" w:rsidRDefault="00B1503F">
      <w:pPr>
        <w:spacing w:after="0" w:line="240" w:lineRule="auto"/>
        <w:jc w:val="center"/>
        <w:rPr>
          <w:rFonts w:ascii="Times New Roman" w:eastAsia="Times New Roman" w:hAnsi="Times New Roman" w:cs="Times New Roman"/>
          <w:b/>
          <w:sz w:val="20"/>
          <w:szCs w:val="20"/>
          <w:lang w:eastAsia="pl-PL"/>
        </w:rPr>
      </w:pPr>
    </w:p>
    <w:sectPr w:rsidR="00B1503F" w:rsidRPr="006C3D8D" w:rsidSect="00290417">
      <w:footerReference w:type="default" r:id="rId17"/>
      <w:pgSz w:w="16838" w:h="11906" w:orient="landscape"/>
      <w:pgMar w:top="1134" w:right="426" w:bottom="991" w:left="720" w:header="0" w:footer="0" w:gutter="0"/>
      <w:cols w:space="708"/>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C30BA5" w14:textId="77777777" w:rsidR="00EF0B08" w:rsidRDefault="00EF0B08">
      <w:pPr>
        <w:spacing w:after="0" w:line="240" w:lineRule="auto"/>
      </w:pPr>
      <w:r>
        <w:separator/>
      </w:r>
    </w:p>
  </w:endnote>
  <w:endnote w:type="continuationSeparator" w:id="0">
    <w:p w14:paraId="3046CE09" w14:textId="77777777" w:rsidR="00EF0B08" w:rsidRDefault="00EF0B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7331130"/>
      <w:docPartObj>
        <w:docPartGallery w:val="Page Numbers (Bottom of Page)"/>
        <w:docPartUnique/>
      </w:docPartObj>
    </w:sdtPr>
    <w:sdtEndPr/>
    <w:sdtContent>
      <w:p w14:paraId="61A5EB74" w14:textId="77777777" w:rsidR="00A150CA" w:rsidRDefault="00A150CA">
        <w:pPr>
          <w:pStyle w:val="Stopka"/>
          <w:jc w:val="right"/>
        </w:pPr>
        <w:r>
          <w:fldChar w:fldCharType="begin"/>
        </w:r>
        <w:r>
          <w:instrText>PAGE</w:instrText>
        </w:r>
        <w:r>
          <w:fldChar w:fldCharType="separate"/>
        </w:r>
        <w:r w:rsidR="008E4862">
          <w:rPr>
            <w:noProof/>
          </w:rPr>
          <w:t>1</w:t>
        </w:r>
        <w:r>
          <w:fldChar w:fldCharType="end"/>
        </w:r>
      </w:p>
      <w:p w14:paraId="35469A3B" w14:textId="77777777" w:rsidR="00A150CA" w:rsidRDefault="00EF0B08">
        <w:pPr>
          <w:pStyle w:val="Stopka"/>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BD59AC" w14:textId="77777777" w:rsidR="00EF0B08" w:rsidRDefault="00EF0B08">
      <w:pPr>
        <w:spacing w:after="0" w:line="240" w:lineRule="auto"/>
      </w:pPr>
      <w:r>
        <w:separator/>
      </w:r>
    </w:p>
  </w:footnote>
  <w:footnote w:type="continuationSeparator" w:id="0">
    <w:p w14:paraId="00C525DC" w14:textId="77777777" w:rsidR="00EF0B08" w:rsidRDefault="00EF0B0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12416"/>
    <w:multiLevelType w:val="hybridMultilevel"/>
    <w:tmpl w:val="4F7CB0FA"/>
    <w:lvl w:ilvl="0" w:tplc="0415000D">
      <w:start w:val="1"/>
      <w:numFmt w:val="bullet"/>
      <w:lvlText w:val=""/>
      <w:lvlJc w:val="left"/>
      <w:pPr>
        <w:ind w:left="1287" w:hanging="360"/>
      </w:pPr>
      <w:rPr>
        <w:rFonts w:ascii="Wingdings" w:hAnsi="Wingdings"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 w15:restartNumberingAfterBreak="0">
    <w:nsid w:val="04862597"/>
    <w:multiLevelType w:val="multilevel"/>
    <w:tmpl w:val="96FA6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865BAE"/>
    <w:multiLevelType w:val="multilevel"/>
    <w:tmpl w:val="E3889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70784C"/>
    <w:multiLevelType w:val="hybridMultilevel"/>
    <w:tmpl w:val="BC965A24"/>
    <w:lvl w:ilvl="0" w:tplc="0415000D">
      <w:start w:val="1"/>
      <w:numFmt w:val="bullet"/>
      <w:lvlText w:val=""/>
      <w:lvlJc w:val="left"/>
      <w:pPr>
        <w:ind w:left="720" w:hanging="360"/>
      </w:pPr>
      <w:rPr>
        <w:rFonts w:ascii="Wingdings" w:hAnsi="Wingdings" w:hint="default"/>
      </w:rPr>
    </w:lvl>
    <w:lvl w:ilvl="1" w:tplc="0415000D">
      <w:start w:val="1"/>
      <w:numFmt w:val="bullet"/>
      <w:lvlText w:val=""/>
      <w:lvlJc w:val="left"/>
      <w:pPr>
        <w:ind w:left="72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11F7939"/>
    <w:multiLevelType w:val="multilevel"/>
    <w:tmpl w:val="385A456E"/>
    <w:lvl w:ilvl="0">
      <w:start w:val="1"/>
      <w:numFmt w:val="decimal"/>
      <w:lvlText w:val="%1."/>
      <w:lvlJc w:val="center"/>
      <w:pPr>
        <w:ind w:left="644"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1732111"/>
    <w:multiLevelType w:val="multilevel"/>
    <w:tmpl w:val="89DE6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410090"/>
    <w:multiLevelType w:val="hybridMultilevel"/>
    <w:tmpl w:val="6658CE14"/>
    <w:lvl w:ilvl="0" w:tplc="04150001">
      <w:start w:val="1"/>
      <w:numFmt w:val="bullet"/>
      <w:lvlText w:val=""/>
      <w:lvlJc w:val="left"/>
      <w:pPr>
        <w:ind w:left="1273" w:hanging="360"/>
      </w:pPr>
      <w:rPr>
        <w:rFonts w:ascii="Symbol" w:hAnsi="Symbol" w:hint="default"/>
      </w:rPr>
    </w:lvl>
    <w:lvl w:ilvl="1" w:tplc="04150003" w:tentative="1">
      <w:start w:val="1"/>
      <w:numFmt w:val="bullet"/>
      <w:lvlText w:val="o"/>
      <w:lvlJc w:val="left"/>
      <w:pPr>
        <w:ind w:left="1993" w:hanging="360"/>
      </w:pPr>
      <w:rPr>
        <w:rFonts w:ascii="Courier New" w:hAnsi="Courier New" w:cs="Courier New" w:hint="default"/>
      </w:rPr>
    </w:lvl>
    <w:lvl w:ilvl="2" w:tplc="04150005" w:tentative="1">
      <w:start w:val="1"/>
      <w:numFmt w:val="bullet"/>
      <w:lvlText w:val=""/>
      <w:lvlJc w:val="left"/>
      <w:pPr>
        <w:ind w:left="2713" w:hanging="360"/>
      </w:pPr>
      <w:rPr>
        <w:rFonts w:ascii="Wingdings" w:hAnsi="Wingdings" w:hint="default"/>
      </w:rPr>
    </w:lvl>
    <w:lvl w:ilvl="3" w:tplc="04150001" w:tentative="1">
      <w:start w:val="1"/>
      <w:numFmt w:val="bullet"/>
      <w:lvlText w:val=""/>
      <w:lvlJc w:val="left"/>
      <w:pPr>
        <w:ind w:left="3433" w:hanging="360"/>
      </w:pPr>
      <w:rPr>
        <w:rFonts w:ascii="Symbol" w:hAnsi="Symbol" w:hint="default"/>
      </w:rPr>
    </w:lvl>
    <w:lvl w:ilvl="4" w:tplc="04150003" w:tentative="1">
      <w:start w:val="1"/>
      <w:numFmt w:val="bullet"/>
      <w:lvlText w:val="o"/>
      <w:lvlJc w:val="left"/>
      <w:pPr>
        <w:ind w:left="4153" w:hanging="360"/>
      </w:pPr>
      <w:rPr>
        <w:rFonts w:ascii="Courier New" w:hAnsi="Courier New" w:cs="Courier New" w:hint="default"/>
      </w:rPr>
    </w:lvl>
    <w:lvl w:ilvl="5" w:tplc="04150005" w:tentative="1">
      <w:start w:val="1"/>
      <w:numFmt w:val="bullet"/>
      <w:lvlText w:val=""/>
      <w:lvlJc w:val="left"/>
      <w:pPr>
        <w:ind w:left="4873" w:hanging="360"/>
      </w:pPr>
      <w:rPr>
        <w:rFonts w:ascii="Wingdings" w:hAnsi="Wingdings" w:hint="default"/>
      </w:rPr>
    </w:lvl>
    <w:lvl w:ilvl="6" w:tplc="04150001" w:tentative="1">
      <w:start w:val="1"/>
      <w:numFmt w:val="bullet"/>
      <w:lvlText w:val=""/>
      <w:lvlJc w:val="left"/>
      <w:pPr>
        <w:ind w:left="5593" w:hanging="360"/>
      </w:pPr>
      <w:rPr>
        <w:rFonts w:ascii="Symbol" w:hAnsi="Symbol" w:hint="default"/>
      </w:rPr>
    </w:lvl>
    <w:lvl w:ilvl="7" w:tplc="04150003" w:tentative="1">
      <w:start w:val="1"/>
      <w:numFmt w:val="bullet"/>
      <w:lvlText w:val="o"/>
      <w:lvlJc w:val="left"/>
      <w:pPr>
        <w:ind w:left="6313" w:hanging="360"/>
      </w:pPr>
      <w:rPr>
        <w:rFonts w:ascii="Courier New" w:hAnsi="Courier New" w:cs="Courier New" w:hint="default"/>
      </w:rPr>
    </w:lvl>
    <w:lvl w:ilvl="8" w:tplc="04150005" w:tentative="1">
      <w:start w:val="1"/>
      <w:numFmt w:val="bullet"/>
      <w:lvlText w:val=""/>
      <w:lvlJc w:val="left"/>
      <w:pPr>
        <w:ind w:left="7033" w:hanging="360"/>
      </w:pPr>
      <w:rPr>
        <w:rFonts w:ascii="Wingdings" w:hAnsi="Wingdings" w:hint="default"/>
      </w:rPr>
    </w:lvl>
  </w:abstractNum>
  <w:abstractNum w:abstractNumId="7" w15:restartNumberingAfterBreak="0">
    <w:nsid w:val="16E45CE3"/>
    <w:multiLevelType w:val="multilevel"/>
    <w:tmpl w:val="931AE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456CCB"/>
    <w:multiLevelType w:val="hybridMultilevel"/>
    <w:tmpl w:val="DB10A534"/>
    <w:lvl w:ilvl="0" w:tplc="0415000D">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899651F"/>
    <w:multiLevelType w:val="hybridMultilevel"/>
    <w:tmpl w:val="B7EC541A"/>
    <w:lvl w:ilvl="0" w:tplc="FFFFFFFF">
      <w:start w:val="1"/>
      <w:numFmt w:val="bullet"/>
      <w:lvlText w:val=""/>
      <w:lvlJc w:val="left"/>
      <w:pPr>
        <w:ind w:left="720" w:hanging="360"/>
      </w:pPr>
      <w:rPr>
        <w:rFonts w:ascii="Wingdings" w:hAnsi="Wingdings" w:hint="default"/>
      </w:rPr>
    </w:lvl>
    <w:lvl w:ilvl="1" w:tplc="0415000D">
      <w:start w:val="1"/>
      <w:numFmt w:val="bullet"/>
      <w:lvlText w:val=""/>
      <w:lvlJc w:val="left"/>
      <w:pPr>
        <w:ind w:left="180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A2E1156"/>
    <w:multiLevelType w:val="hybridMultilevel"/>
    <w:tmpl w:val="3B2A21AC"/>
    <w:lvl w:ilvl="0" w:tplc="04150001">
      <w:start w:val="1"/>
      <w:numFmt w:val="bullet"/>
      <w:lvlText w:val=""/>
      <w:lvlJc w:val="left"/>
      <w:pPr>
        <w:ind w:left="720" w:hanging="360"/>
      </w:pPr>
      <w:rPr>
        <w:rFonts w:ascii="Symbol" w:hAnsi="Symbol" w:hint="default"/>
      </w:rPr>
    </w:lvl>
    <w:lvl w:ilvl="1" w:tplc="FFFFFFFF">
      <w:start w:val="1"/>
      <w:numFmt w:val="bullet"/>
      <w:lvlText w:val=""/>
      <w:lvlJc w:val="left"/>
      <w:pPr>
        <w:ind w:left="72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EFD07FE"/>
    <w:multiLevelType w:val="multilevel"/>
    <w:tmpl w:val="BD087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F164BD2"/>
    <w:multiLevelType w:val="multilevel"/>
    <w:tmpl w:val="F0EC2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8E4E05"/>
    <w:multiLevelType w:val="hybridMultilevel"/>
    <w:tmpl w:val="93F238C2"/>
    <w:lvl w:ilvl="0" w:tplc="0415000D">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4" w15:restartNumberingAfterBreak="0">
    <w:nsid w:val="24940667"/>
    <w:multiLevelType w:val="hybridMultilevel"/>
    <w:tmpl w:val="326A7FCA"/>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5" w15:restartNumberingAfterBreak="0">
    <w:nsid w:val="27563FC6"/>
    <w:multiLevelType w:val="multilevel"/>
    <w:tmpl w:val="8B362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8FF0979"/>
    <w:multiLevelType w:val="multilevel"/>
    <w:tmpl w:val="1506F72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7" w15:restartNumberingAfterBreak="0">
    <w:nsid w:val="340D1726"/>
    <w:multiLevelType w:val="hybridMultilevel"/>
    <w:tmpl w:val="E00818BE"/>
    <w:lvl w:ilvl="0" w:tplc="0415000D">
      <w:start w:val="1"/>
      <w:numFmt w:val="bullet"/>
      <w:lvlText w:val=""/>
      <w:lvlJc w:val="left"/>
      <w:pPr>
        <w:ind w:left="720" w:hanging="360"/>
      </w:pPr>
      <w:rPr>
        <w:rFonts w:ascii="Wingdings" w:hAnsi="Wingdings" w:hint="default"/>
      </w:rPr>
    </w:lvl>
    <w:lvl w:ilvl="1" w:tplc="0415000D">
      <w:start w:val="1"/>
      <w:numFmt w:val="bullet"/>
      <w:lvlText w:val=""/>
      <w:lvlJc w:val="left"/>
      <w:pPr>
        <w:ind w:left="180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4ED1943"/>
    <w:multiLevelType w:val="hybridMultilevel"/>
    <w:tmpl w:val="B7000876"/>
    <w:lvl w:ilvl="0" w:tplc="0415000D">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9" w15:restartNumberingAfterBreak="0">
    <w:nsid w:val="35F40AFA"/>
    <w:multiLevelType w:val="multilevel"/>
    <w:tmpl w:val="8E6EA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6D41EAC"/>
    <w:multiLevelType w:val="hybridMultilevel"/>
    <w:tmpl w:val="730C0272"/>
    <w:lvl w:ilvl="0" w:tplc="FFFFFFFF">
      <w:start w:val="1"/>
      <w:numFmt w:val="bullet"/>
      <w:lvlText w:val=""/>
      <w:lvlJc w:val="left"/>
      <w:pPr>
        <w:ind w:left="720" w:hanging="360"/>
      </w:pPr>
      <w:rPr>
        <w:rFonts w:ascii="Wingdings" w:hAnsi="Wingdings" w:hint="default"/>
      </w:rPr>
    </w:lvl>
    <w:lvl w:ilvl="1" w:tplc="0415000D">
      <w:start w:val="1"/>
      <w:numFmt w:val="bullet"/>
      <w:lvlText w:val=""/>
      <w:lvlJc w:val="left"/>
      <w:pPr>
        <w:ind w:left="72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791797C"/>
    <w:multiLevelType w:val="hybridMultilevel"/>
    <w:tmpl w:val="D3306E20"/>
    <w:lvl w:ilvl="0" w:tplc="0415000D">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387B7A24"/>
    <w:multiLevelType w:val="multilevel"/>
    <w:tmpl w:val="F064D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93F76C0"/>
    <w:multiLevelType w:val="hybridMultilevel"/>
    <w:tmpl w:val="2E922554"/>
    <w:lvl w:ilvl="0" w:tplc="04150001">
      <w:start w:val="1"/>
      <w:numFmt w:val="bullet"/>
      <w:lvlText w:val=""/>
      <w:lvlJc w:val="left"/>
      <w:pPr>
        <w:ind w:left="720" w:hanging="360"/>
      </w:pPr>
      <w:rPr>
        <w:rFonts w:ascii="Symbol" w:hAnsi="Symbol" w:hint="default"/>
      </w:rPr>
    </w:lvl>
    <w:lvl w:ilvl="1" w:tplc="FFFFFFFF">
      <w:start w:val="1"/>
      <w:numFmt w:val="bullet"/>
      <w:lvlText w:val=""/>
      <w:lvlJc w:val="left"/>
      <w:pPr>
        <w:ind w:left="72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39AF2075"/>
    <w:multiLevelType w:val="multilevel"/>
    <w:tmpl w:val="D6CAACC4"/>
    <w:lvl w:ilvl="0">
      <w:start w:val="1"/>
      <w:numFmt w:val="decimal"/>
      <w:lvlText w:val="%1."/>
      <w:lvlJc w:val="left"/>
      <w:pPr>
        <w:ind w:left="928"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BE9150E"/>
    <w:multiLevelType w:val="multilevel"/>
    <w:tmpl w:val="CA7A3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E254C89"/>
    <w:multiLevelType w:val="multilevel"/>
    <w:tmpl w:val="C1AC9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1AA6052"/>
    <w:multiLevelType w:val="hybridMultilevel"/>
    <w:tmpl w:val="CB1218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1D14395"/>
    <w:multiLevelType w:val="hybridMultilevel"/>
    <w:tmpl w:val="E2F430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4553316B"/>
    <w:multiLevelType w:val="hybridMultilevel"/>
    <w:tmpl w:val="492A559A"/>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0" w15:restartNumberingAfterBreak="0">
    <w:nsid w:val="46696897"/>
    <w:multiLevelType w:val="hybridMultilevel"/>
    <w:tmpl w:val="5FBE93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E6B1DFA"/>
    <w:multiLevelType w:val="hybridMultilevel"/>
    <w:tmpl w:val="644C444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2" w15:restartNumberingAfterBreak="0">
    <w:nsid w:val="4F650F75"/>
    <w:multiLevelType w:val="hybridMultilevel"/>
    <w:tmpl w:val="F0F47F42"/>
    <w:lvl w:ilvl="0" w:tplc="A82E8DE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511723A0"/>
    <w:multiLevelType w:val="multilevel"/>
    <w:tmpl w:val="D4905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7D00E78"/>
    <w:multiLevelType w:val="multilevel"/>
    <w:tmpl w:val="83246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B1F08E1"/>
    <w:multiLevelType w:val="multilevel"/>
    <w:tmpl w:val="A8BCB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31B57DD"/>
    <w:multiLevelType w:val="hybridMultilevel"/>
    <w:tmpl w:val="2286BD1E"/>
    <w:lvl w:ilvl="0" w:tplc="0415000D">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7" w15:restartNumberingAfterBreak="0">
    <w:nsid w:val="636153F6"/>
    <w:multiLevelType w:val="hybridMultilevel"/>
    <w:tmpl w:val="376816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4B83832"/>
    <w:multiLevelType w:val="hybridMultilevel"/>
    <w:tmpl w:val="147679A0"/>
    <w:lvl w:ilvl="0" w:tplc="0415000D">
      <w:start w:val="1"/>
      <w:numFmt w:val="bullet"/>
      <w:lvlText w:val=""/>
      <w:lvlJc w:val="left"/>
      <w:pPr>
        <w:ind w:left="927" w:hanging="360"/>
      </w:pPr>
      <w:rPr>
        <w:rFonts w:ascii="Wingdings" w:hAnsi="Wingdings"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39" w15:restartNumberingAfterBreak="0">
    <w:nsid w:val="67877076"/>
    <w:multiLevelType w:val="multilevel"/>
    <w:tmpl w:val="6D0CE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B321D8B"/>
    <w:multiLevelType w:val="multilevel"/>
    <w:tmpl w:val="1FE28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D7D231D"/>
    <w:multiLevelType w:val="multilevel"/>
    <w:tmpl w:val="7BDE5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E16172C"/>
    <w:multiLevelType w:val="multilevel"/>
    <w:tmpl w:val="35487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9B1609E"/>
    <w:multiLevelType w:val="hybridMultilevel"/>
    <w:tmpl w:val="AD4CB782"/>
    <w:lvl w:ilvl="0" w:tplc="0415000D">
      <w:start w:val="1"/>
      <w:numFmt w:val="bullet"/>
      <w:lvlText w:val=""/>
      <w:lvlJc w:val="left"/>
      <w:pPr>
        <w:ind w:left="720" w:hanging="360"/>
      </w:pPr>
      <w:rPr>
        <w:rFonts w:ascii="Wingdings" w:hAnsi="Wingdings" w:hint="default"/>
      </w:rPr>
    </w:lvl>
    <w:lvl w:ilvl="1" w:tplc="0415000D">
      <w:start w:val="1"/>
      <w:numFmt w:val="bullet"/>
      <w:lvlText w:val=""/>
      <w:lvlJc w:val="left"/>
      <w:pPr>
        <w:ind w:left="72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7CF04E8A"/>
    <w:multiLevelType w:val="multilevel"/>
    <w:tmpl w:val="8D3CC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E2B0D03"/>
    <w:multiLevelType w:val="multilevel"/>
    <w:tmpl w:val="DDEAF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20739096">
    <w:abstractNumId w:val="24"/>
  </w:num>
  <w:num w:numId="2" w16cid:durableId="791167079">
    <w:abstractNumId w:val="16"/>
  </w:num>
  <w:num w:numId="3" w16cid:durableId="314840796">
    <w:abstractNumId w:val="30"/>
  </w:num>
  <w:num w:numId="4" w16cid:durableId="163790899">
    <w:abstractNumId w:val="27"/>
  </w:num>
  <w:num w:numId="5" w16cid:durableId="1433629693">
    <w:abstractNumId w:val="4"/>
  </w:num>
  <w:num w:numId="6" w16cid:durableId="58989915">
    <w:abstractNumId w:val="32"/>
  </w:num>
  <w:num w:numId="7" w16cid:durableId="1932811329">
    <w:abstractNumId w:val="38"/>
  </w:num>
  <w:num w:numId="8" w16cid:durableId="936594539">
    <w:abstractNumId w:val="36"/>
  </w:num>
  <w:num w:numId="9" w16cid:durableId="504856338">
    <w:abstractNumId w:val="13"/>
  </w:num>
  <w:num w:numId="10" w16cid:durableId="189924156">
    <w:abstractNumId w:val="17"/>
  </w:num>
  <w:num w:numId="11" w16cid:durableId="1675525295">
    <w:abstractNumId w:val="8"/>
  </w:num>
  <w:num w:numId="12" w16cid:durableId="568878859">
    <w:abstractNumId w:val="9"/>
  </w:num>
  <w:num w:numId="13" w16cid:durableId="1046681955">
    <w:abstractNumId w:val="6"/>
  </w:num>
  <w:num w:numId="14" w16cid:durableId="535776068">
    <w:abstractNumId w:val="21"/>
  </w:num>
  <w:num w:numId="15" w16cid:durableId="1746142332">
    <w:abstractNumId w:val="20"/>
  </w:num>
  <w:num w:numId="16" w16cid:durableId="912861818">
    <w:abstractNumId w:val="31"/>
  </w:num>
  <w:num w:numId="17" w16cid:durableId="494954672">
    <w:abstractNumId w:val="43"/>
  </w:num>
  <w:num w:numId="18" w16cid:durableId="1679455740">
    <w:abstractNumId w:val="23"/>
  </w:num>
  <w:num w:numId="19" w16cid:durableId="897669342">
    <w:abstractNumId w:val="3"/>
  </w:num>
  <w:num w:numId="20" w16cid:durableId="1140538268">
    <w:abstractNumId w:val="10"/>
  </w:num>
  <w:num w:numId="21" w16cid:durableId="73011305">
    <w:abstractNumId w:val="37"/>
  </w:num>
  <w:num w:numId="22" w16cid:durableId="832336184">
    <w:abstractNumId w:val="14"/>
  </w:num>
  <w:num w:numId="23" w16cid:durableId="225263228">
    <w:abstractNumId w:val="28"/>
  </w:num>
  <w:num w:numId="24" w16cid:durableId="1194152414">
    <w:abstractNumId w:val="29"/>
  </w:num>
  <w:num w:numId="25" w16cid:durableId="1326545013">
    <w:abstractNumId w:val="0"/>
  </w:num>
  <w:num w:numId="26" w16cid:durableId="945887157">
    <w:abstractNumId w:val="18"/>
  </w:num>
  <w:num w:numId="27" w16cid:durableId="706881403">
    <w:abstractNumId w:val="42"/>
  </w:num>
  <w:num w:numId="28" w16cid:durableId="42410679">
    <w:abstractNumId w:val="35"/>
  </w:num>
  <w:num w:numId="29" w16cid:durableId="1879901612">
    <w:abstractNumId w:val="5"/>
  </w:num>
  <w:num w:numId="30" w16cid:durableId="1283489056">
    <w:abstractNumId w:val="19"/>
  </w:num>
  <w:num w:numId="31" w16cid:durableId="1582636373">
    <w:abstractNumId w:val="7"/>
  </w:num>
  <w:num w:numId="32" w16cid:durableId="143469129">
    <w:abstractNumId w:val="45"/>
  </w:num>
  <w:num w:numId="33" w16cid:durableId="2019044541">
    <w:abstractNumId w:val="40"/>
  </w:num>
  <w:num w:numId="34" w16cid:durableId="1118062684">
    <w:abstractNumId w:val="1"/>
  </w:num>
  <w:num w:numId="35" w16cid:durableId="1739399615">
    <w:abstractNumId w:val="25"/>
  </w:num>
  <w:num w:numId="36" w16cid:durableId="907039673">
    <w:abstractNumId w:val="34"/>
  </w:num>
  <w:num w:numId="37" w16cid:durableId="1500149565">
    <w:abstractNumId w:val="15"/>
  </w:num>
  <w:num w:numId="38" w16cid:durableId="303312116">
    <w:abstractNumId w:val="26"/>
  </w:num>
  <w:num w:numId="39" w16cid:durableId="1037241055">
    <w:abstractNumId w:val="33"/>
  </w:num>
  <w:num w:numId="40" w16cid:durableId="1373462900">
    <w:abstractNumId w:val="12"/>
  </w:num>
  <w:num w:numId="41" w16cid:durableId="1987319949">
    <w:abstractNumId w:val="39"/>
  </w:num>
  <w:num w:numId="42" w16cid:durableId="936522090">
    <w:abstractNumId w:val="11"/>
  </w:num>
  <w:num w:numId="43" w16cid:durableId="1709449728">
    <w:abstractNumId w:val="44"/>
  </w:num>
  <w:num w:numId="44" w16cid:durableId="2080974899">
    <w:abstractNumId w:val="2"/>
  </w:num>
  <w:num w:numId="45" w16cid:durableId="820199556">
    <w:abstractNumId w:val="41"/>
  </w:num>
  <w:num w:numId="46" w16cid:durableId="200836107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2981"/>
    <w:rsid w:val="00002981"/>
    <w:rsid w:val="00032BC7"/>
    <w:rsid w:val="00061A22"/>
    <w:rsid w:val="00080585"/>
    <w:rsid w:val="0011454E"/>
    <w:rsid w:val="00153ED8"/>
    <w:rsid w:val="001717EF"/>
    <w:rsid w:val="00251770"/>
    <w:rsid w:val="00267A1C"/>
    <w:rsid w:val="00290417"/>
    <w:rsid w:val="003147A3"/>
    <w:rsid w:val="0043341F"/>
    <w:rsid w:val="004628C4"/>
    <w:rsid w:val="0056332B"/>
    <w:rsid w:val="00655DE5"/>
    <w:rsid w:val="006C3D8D"/>
    <w:rsid w:val="007915F7"/>
    <w:rsid w:val="007A1109"/>
    <w:rsid w:val="00881259"/>
    <w:rsid w:val="008B1E86"/>
    <w:rsid w:val="008C23B6"/>
    <w:rsid w:val="008D5E91"/>
    <w:rsid w:val="008E4862"/>
    <w:rsid w:val="00920BF1"/>
    <w:rsid w:val="009B108E"/>
    <w:rsid w:val="009C5BC4"/>
    <w:rsid w:val="009E7A75"/>
    <w:rsid w:val="009F7896"/>
    <w:rsid w:val="00A150CA"/>
    <w:rsid w:val="00A3289F"/>
    <w:rsid w:val="00AA1CDC"/>
    <w:rsid w:val="00AD7A1D"/>
    <w:rsid w:val="00B114F5"/>
    <w:rsid w:val="00B1503F"/>
    <w:rsid w:val="00B96FAF"/>
    <w:rsid w:val="00C22258"/>
    <w:rsid w:val="00D76E85"/>
    <w:rsid w:val="00E018ED"/>
    <w:rsid w:val="00E26307"/>
    <w:rsid w:val="00E467E9"/>
    <w:rsid w:val="00EF0B08"/>
    <w:rsid w:val="00FD661F"/>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EE48CC"/>
  <w15:docId w15:val="{2E70ABEC-29C8-43E9-A44D-B2E83FBEF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00" w:line="276" w:lineRule="auto"/>
    </w:pPr>
    <w:rPr>
      <w:rFonts w:ascii="Calibri" w:eastAsia="Calibri" w:hAnsi="Calibri"/>
      <w:color w:val="00000A"/>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StopkaZnak">
    <w:name w:val="Stopka Znak"/>
    <w:basedOn w:val="Domylnaczcionkaakapitu"/>
    <w:link w:val="Stopka"/>
    <w:uiPriority w:val="99"/>
    <w:qFormat/>
    <w:rsid w:val="00371417"/>
    <w:rPr>
      <w:rFonts w:ascii="Times New Roman" w:eastAsia="Calibri" w:hAnsi="Times New Roman" w:cs="Times New Roman"/>
      <w:sz w:val="20"/>
      <w:szCs w:val="20"/>
      <w:lang w:eastAsia="pl-PL"/>
    </w:rPr>
  </w:style>
  <w:style w:type="character" w:customStyle="1" w:styleId="NagwekZnak">
    <w:name w:val="Nagłówek Znak"/>
    <w:basedOn w:val="Domylnaczcionkaakapitu"/>
    <w:link w:val="Nagwek"/>
    <w:uiPriority w:val="99"/>
    <w:qFormat/>
    <w:rsid w:val="00371417"/>
    <w:rPr>
      <w:rFonts w:ascii="Times New Roman" w:eastAsia="Times New Roman" w:hAnsi="Times New Roman" w:cs="Times New Roman"/>
      <w:sz w:val="20"/>
      <w:szCs w:val="20"/>
      <w:lang w:eastAsia="pl-PL"/>
    </w:rPr>
  </w:style>
  <w:style w:type="character" w:customStyle="1" w:styleId="FontStyle128">
    <w:name w:val="Font Style128"/>
    <w:qFormat/>
    <w:rsid w:val="00B65E0A"/>
    <w:rPr>
      <w:rFonts w:ascii="Times New Roman" w:hAnsi="Times New Roman" w:cs="Times New Roman"/>
      <w:color w:val="000000"/>
      <w:sz w:val="20"/>
      <w:szCs w:val="20"/>
    </w:rPr>
  </w:style>
  <w:style w:type="paragraph" w:styleId="Nagwek">
    <w:name w:val="header"/>
    <w:basedOn w:val="Normalny"/>
    <w:next w:val="Tekstpodstawowy"/>
    <w:link w:val="NagwekZnak"/>
    <w:uiPriority w:val="99"/>
    <w:unhideWhenUsed/>
    <w:rsid w:val="00371417"/>
    <w:pPr>
      <w:tabs>
        <w:tab w:val="center" w:pos="4536"/>
        <w:tab w:val="right" w:pos="9072"/>
      </w:tabs>
      <w:spacing w:after="0" w:line="240" w:lineRule="auto"/>
    </w:pPr>
    <w:rPr>
      <w:rFonts w:ascii="Times New Roman" w:eastAsia="Times New Roman" w:hAnsi="Times New Roman" w:cs="Times New Roman"/>
      <w:sz w:val="20"/>
      <w:szCs w:val="20"/>
      <w:lang w:eastAsia="pl-PL"/>
    </w:rPr>
  </w:style>
  <w:style w:type="paragraph" w:styleId="Tekstpodstawowy">
    <w:name w:val="Body Text"/>
    <w:basedOn w:val="Normalny"/>
    <w:pPr>
      <w:spacing w:after="140" w:line="288" w:lineRule="auto"/>
    </w:pPr>
  </w:style>
  <w:style w:type="paragraph" w:styleId="Lista">
    <w:name w:val="List"/>
    <w:basedOn w:val="Tekstpodstawowy"/>
    <w:rPr>
      <w:rFonts w:ascii="Times New Roman" w:hAnsi="Times New Roman" w:cs="Arial"/>
    </w:rPr>
  </w:style>
  <w:style w:type="paragraph" w:styleId="Legenda">
    <w:name w:val="caption"/>
    <w:basedOn w:val="Normalny"/>
    <w:qFormat/>
    <w:pPr>
      <w:suppressLineNumbers/>
      <w:spacing w:before="120" w:after="120"/>
    </w:pPr>
    <w:rPr>
      <w:rFonts w:ascii="Times New Roman" w:hAnsi="Times New Roman" w:cs="Arial"/>
      <w:i/>
      <w:iCs/>
      <w:sz w:val="24"/>
      <w:szCs w:val="24"/>
    </w:rPr>
  </w:style>
  <w:style w:type="paragraph" w:customStyle="1" w:styleId="Indeks">
    <w:name w:val="Indeks"/>
    <w:basedOn w:val="Normalny"/>
    <w:qFormat/>
    <w:pPr>
      <w:suppressLineNumbers/>
    </w:pPr>
    <w:rPr>
      <w:rFonts w:ascii="Times New Roman" w:hAnsi="Times New Roman" w:cs="Arial"/>
    </w:rPr>
  </w:style>
  <w:style w:type="paragraph" w:styleId="Stopka">
    <w:name w:val="footer"/>
    <w:basedOn w:val="Normalny"/>
    <w:link w:val="StopkaZnak"/>
    <w:uiPriority w:val="99"/>
    <w:rsid w:val="00371417"/>
    <w:pPr>
      <w:tabs>
        <w:tab w:val="center" w:pos="4536"/>
        <w:tab w:val="right" w:pos="9072"/>
      </w:tabs>
      <w:spacing w:after="0" w:line="240" w:lineRule="auto"/>
    </w:pPr>
    <w:rPr>
      <w:rFonts w:ascii="Times New Roman" w:hAnsi="Times New Roman" w:cs="Times New Roman"/>
      <w:sz w:val="20"/>
      <w:szCs w:val="20"/>
      <w:lang w:eastAsia="pl-PL"/>
    </w:rPr>
  </w:style>
  <w:style w:type="paragraph" w:styleId="Akapitzlist">
    <w:name w:val="List Paragraph"/>
    <w:basedOn w:val="Normalny"/>
    <w:uiPriority w:val="34"/>
    <w:qFormat/>
    <w:rsid w:val="00DF7A31"/>
    <w:pPr>
      <w:spacing w:after="0" w:line="240" w:lineRule="auto"/>
      <w:ind w:left="720"/>
      <w:contextualSpacing/>
    </w:pPr>
    <w:rPr>
      <w:rFonts w:ascii="Times New Roman" w:eastAsia="Times New Roman" w:hAnsi="Times New Roman" w:cs="Times New Roman"/>
      <w:sz w:val="20"/>
      <w:szCs w:val="20"/>
      <w:lang w:eastAsia="pl-PL"/>
    </w:rPr>
  </w:style>
  <w:style w:type="paragraph" w:customStyle="1" w:styleId="Zawartotabeli">
    <w:name w:val="Zawartość tabeli"/>
    <w:basedOn w:val="Normalny"/>
    <w:qFormat/>
  </w:style>
  <w:style w:type="paragraph" w:customStyle="1" w:styleId="Nagwektabeli">
    <w:name w:val="Nagłówek tabeli"/>
    <w:basedOn w:val="Zawartotabeli"/>
    <w:qFormat/>
  </w:style>
  <w:style w:type="table" w:styleId="Tabela-Siatka">
    <w:name w:val="Table Grid"/>
    <w:basedOn w:val="Standardowy"/>
    <w:uiPriority w:val="39"/>
    <w:rsid w:val="00310865"/>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B9D052-B901-4DEC-AEF8-72238BEEA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13</Pages>
  <Words>1943</Words>
  <Characters>11661</Characters>
  <Application>Microsoft Office Word</Application>
  <DocSecurity>0</DocSecurity>
  <Lines>97</Lines>
  <Paragraphs>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Komora Romana</dc:creator>
  <cp:lastModifiedBy>Banaszak Jacek</cp:lastModifiedBy>
  <cp:revision>3</cp:revision>
  <cp:lastPrinted>2026-04-30T08:50:00Z</cp:lastPrinted>
  <dcterms:created xsi:type="dcterms:W3CDTF">2026-04-30T08:45:00Z</dcterms:created>
  <dcterms:modified xsi:type="dcterms:W3CDTF">2026-04-30T08:53:00Z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